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552"/>
      </w:tblGrid>
      <w:tr w:rsidR="00BE708D" w:rsidRPr="007922F0" w14:paraId="43AC0B7A" w14:textId="77777777" w:rsidTr="00925224">
        <w:tc>
          <w:tcPr>
            <w:tcW w:w="6912" w:type="dxa"/>
          </w:tcPr>
          <w:p w14:paraId="480CDF40" w14:textId="77777777" w:rsidR="009B52D5" w:rsidRPr="007922F0" w:rsidRDefault="009B52D5" w:rsidP="00DB6899">
            <w:pPr>
              <w:tabs>
                <w:tab w:val="right" w:pos="9356"/>
              </w:tabs>
              <w:spacing w:after="0"/>
              <w:jc w:val="both"/>
              <w:rPr>
                <w:rFonts w:asciiTheme="minorHAnsi" w:hAnsiTheme="minorHAnsi" w:cs="Arial"/>
                <w:color w:val="000000" w:themeColor="text1"/>
              </w:rPr>
            </w:pPr>
          </w:p>
        </w:tc>
        <w:tc>
          <w:tcPr>
            <w:tcW w:w="2552" w:type="dxa"/>
          </w:tcPr>
          <w:p w14:paraId="30DD6F72" w14:textId="77777777" w:rsidR="00BE708D" w:rsidRPr="007922F0" w:rsidRDefault="009B52D5" w:rsidP="009B52D5">
            <w:pPr>
              <w:tabs>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Dr.-Ing. Bernhard Sagmeister</w:t>
            </w:r>
          </w:p>
          <w:p w14:paraId="3A09300C" w14:textId="5AC381F8" w:rsidR="009B52D5" w:rsidRPr="007922F0" w:rsidRDefault="009B52D5" w:rsidP="009B52D5">
            <w:pPr>
              <w:tabs>
                <w:tab w:val="left" w:pos="743"/>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Datum:</w:t>
            </w:r>
            <w:r w:rsidRPr="007922F0">
              <w:rPr>
                <w:rFonts w:ascii="Arial" w:hAnsi="Arial" w:cs="Arial"/>
                <w:color w:val="000000" w:themeColor="text1"/>
                <w:sz w:val="16"/>
                <w:szCs w:val="16"/>
              </w:rPr>
              <w:tab/>
            </w:r>
            <w:r w:rsidR="00256D3D" w:rsidRPr="007922F0">
              <w:rPr>
                <w:rFonts w:ascii="Arial" w:hAnsi="Arial" w:cs="Arial"/>
                <w:color w:val="000000" w:themeColor="text1"/>
                <w:sz w:val="16"/>
                <w:szCs w:val="16"/>
              </w:rPr>
              <w:fldChar w:fldCharType="begin"/>
            </w:r>
            <w:r w:rsidRPr="007922F0">
              <w:rPr>
                <w:rFonts w:ascii="Arial" w:hAnsi="Arial" w:cs="Arial"/>
                <w:color w:val="000000" w:themeColor="text1"/>
                <w:sz w:val="16"/>
                <w:szCs w:val="16"/>
              </w:rPr>
              <w:instrText xml:space="preserve"> TIME \@ "d. MMMM yyyy" </w:instrText>
            </w:r>
            <w:r w:rsidR="00256D3D" w:rsidRPr="007922F0">
              <w:rPr>
                <w:rFonts w:ascii="Arial" w:hAnsi="Arial" w:cs="Arial"/>
                <w:color w:val="000000" w:themeColor="text1"/>
                <w:sz w:val="16"/>
                <w:szCs w:val="16"/>
              </w:rPr>
              <w:fldChar w:fldCharType="separate"/>
            </w:r>
            <w:r w:rsidR="001B05C3">
              <w:rPr>
                <w:rFonts w:ascii="Arial" w:hAnsi="Arial" w:cs="Arial"/>
                <w:noProof/>
                <w:color w:val="000000" w:themeColor="text1"/>
                <w:sz w:val="16"/>
                <w:szCs w:val="16"/>
              </w:rPr>
              <w:t>11. Juni 2019</w:t>
            </w:r>
            <w:r w:rsidR="00256D3D" w:rsidRPr="007922F0">
              <w:rPr>
                <w:rFonts w:ascii="Arial" w:hAnsi="Arial" w:cs="Arial"/>
                <w:color w:val="000000" w:themeColor="text1"/>
                <w:sz w:val="16"/>
                <w:szCs w:val="16"/>
              </w:rPr>
              <w:fldChar w:fldCharType="end"/>
            </w:r>
          </w:p>
          <w:p w14:paraId="0D8508B7" w14:textId="77777777" w:rsidR="009B52D5" w:rsidRPr="007922F0" w:rsidRDefault="009B52D5" w:rsidP="009B52D5">
            <w:pPr>
              <w:tabs>
                <w:tab w:val="left" w:pos="743"/>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Seite:</w:t>
            </w:r>
            <w:r w:rsidRPr="007922F0">
              <w:rPr>
                <w:rFonts w:ascii="Arial" w:hAnsi="Arial" w:cs="Arial"/>
                <w:color w:val="000000" w:themeColor="text1"/>
                <w:sz w:val="16"/>
                <w:szCs w:val="16"/>
              </w:rPr>
              <w:tab/>
            </w:r>
            <w:r w:rsidR="00256D3D" w:rsidRPr="007922F0">
              <w:rPr>
                <w:rFonts w:ascii="Arial" w:hAnsi="Arial" w:cs="Arial"/>
                <w:color w:val="000000" w:themeColor="text1"/>
                <w:sz w:val="16"/>
                <w:szCs w:val="16"/>
              </w:rPr>
              <w:fldChar w:fldCharType="begin"/>
            </w:r>
            <w:r w:rsidRPr="007922F0">
              <w:rPr>
                <w:rFonts w:ascii="Arial" w:hAnsi="Arial" w:cs="Arial"/>
                <w:color w:val="000000" w:themeColor="text1"/>
                <w:sz w:val="16"/>
                <w:szCs w:val="16"/>
              </w:rPr>
              <w:instrText xml:space="preserve"> PAGE   \* MERGEFORMAT </w:instrText>
            </w:r>
            <w:r w:rsidR="00256D3D" w:rsidRPr="007922F0">
              <w:rPr>
                <w:rFonts w:ascii="Arial" w:hAnsi="Arial" w:cs="Arial"/>
                <w:color w:val="000000" w:themeColor="text1"/>
                <w:sz w:val="16"/>
                <w:szCs w:val="16"/>
              </w:rPr>
              <w:fldChar w:fldCharType="separate"/>
            </w:r>
            <w:r w:rsidR="007B30D8">
              <w:rPr>
                <w:rFonts w:ascii="Arial" w:hAnsi="Arial" w:cs="Arial"/>
                <w:noProof/>
                <w:color w:val="000000" w:themeColor="text1"/>
                <w:sz w:val="16"/>
                <w:szCs w:val="16"/>
              </w:rPr>
              <w:t>1</w:t>
            </w:r>
            <w:r w:rsidR="00256D3D" w:rsidRPr="007922F0">
              <w:rPr>
                <w:rFonts w:ascii="Arial" w:hAnsi="Arial" w:cs="Arial"/>
                <w:color w:val="000000" w:themeColor="text1"/>
                <w:sz w:val="16"/>
                <w:szCs w:val="16"/>
              </w:rPr>
              <w:fldChar w:fldCharType="end"/>
            </w:r>
          </w:p>
        </w:tc>
      </w:tr>
    </w:tbl>
    <w:p w14:paraId="3A412D99" w14:textId="77777777" w:rsidR="00DB6899" w:rsidRPr="00DB6899" w:rsidRDefault="00DB6899" w:rsidP="00DB6899">
      <w:pPr>
        <w:jc w:val="center"/>
        <w:rPr>
          <w:rFonts w:eastAsia="Times New Roman" w:cs="Times New Roman"/>
          <w:spacing w:val="100"/>
          <w:sz w:val="32"/>
          <w:szCs w:val="32"/>
        </w:rPr>
      </w:pPr>
      <w:r w:rsidRPr="00DB6899">
        <w:rPr>
          <w:rFonts w:eastAsia="Times New Roman" w:cs="Times New Roman"/>
          <w:spacing w:val="100"/>
          <w:sz w:val="32"/>
          <w:szCs w:val="32"/>
        </w:rPr>
        <w:t>Presseinformation</w:t>
      </w:r>
    </w:p>
    <w:p w14:paraId="717F1E18" w14:textId="77777777" w:rsidR="00DB6899" w:rsidRPr="00DB6899" w:rsidRDefault="00DB6899" w:rsidP="00DB6899">
      <w:pPr>
        <w:tabs>
          <w:tab w:val="left" w:pos="709"/>
        </w:tabs>
        <w:ind w:left="708"/>
        <w:rPr>
          <w:rFonts w:eastAsia="Times New Roman" w:cs="Times New Roman"/>
        </w:rPr>
      </w:pPr>
      <w:r w:rsidRPr="00DB6899">
        <w:rPr>
          <w:rFonts w:eastAsia="Times New Roman" w:cs="Times New Roman"/>
        </w:rPr>
        <w:tab/>
      </w:r>
    </w:p>
    <w:p w14:paraId="34B284EB" w14:textId="77777777" w:rsidR="00DB6899" w:rsidRPr="00DB6899" w:rsidRDefault="00DB6899" w:rsidP="00DB6899">
      <w:pPr>
        <w:spacing w:after="0" w:line="300" w:lineRule="exact"/>
        <w:jc w:val="both"/>
        <w:rPr>
          <w:rFonts w:eastAsia="Times New Roman" w:cs="Calibri"/>
          <w:b/>
        </w:rPr>
      </w:pPr>
      <w:r w:rsidRPr="00DB6899">
        <w:rPr>
          <w:rFonts w:eastAsia="Times New Roman" w:cs="Calibri"/>
          <w:b/>
        </w:rPr>
        <w:t>durcrete GmbH</w:t>
      </w:r>
    </w:p>
    <w:p w14:paraId="3FA1EB23" w14:textId="77777777" w:rsidR="00DB6899" w:rsidRPr="00DB6899" w:rsidRDefault="00DB6899" w:rsidP="00DB6899">
      <w:pPr>
        <w:spacing w:after="0" w:line="300" w:lineRule="exact"/>
        <w:jc w:val="both"/>
        <w:rPr>
          <w:rFonts w:eastAsia="Times New Roman" w:cs="Calibri"/>
          <w:b/>
          <w:sz w:val="26"/>
          <w:szCs w:val="26"/>
        </w:rPr>
      </w:pPr>
      <w:r w:rsidRPr="00DB6899">
        <w:rPr>
          <w:rFonts w:eastAsia="Times New Roman" w:cs="Calibri"/>
          <w:b/>
          <w:sz w:val="26"/>
          <w:szCs w:val="26"/>
        </w:rPr>
        <w:t>Nanodur-Beton dank „</w:t>
      </w:r>
      <w:r w:rsidR="0034048B">
        <w:rPr>
          <w:rFonts w:eastAsia="Times New Roman" w:cs="Calibri"/>
          <w:b/>
          <w:sz w:val="26"/>
          <w:szCs w:val="26"/>
        </w:rPr>
        <w:t>Extract</w:t>
      </w:r>
      <w:r w:rsidRPr="00DB6899">
        <w:rPr>
          <w:rFonts w:eastAsia="Times New Roman" w:cs="Calibri"/>
          <w:b/>
          <w:sz w:val="26"/>
          <w:szCs w:val="26"/>
        </w:rPr>
        <w:t>“ noch einfacher und preiswerter</w:t>
      </w:r>
    </w:p>
    <w:p w14:paraId="41C6674B" w14:textId="77777777" w:rsidR="00DB6899" w:rsidRPr="00DB6899" w:rsidRDefault="00DB6899" w:rsidP="00DB6899">
      <w:pPr>
        <w:spacing w:after="0" w:line="300" w:lineRule="exact"/>
        <w:jc w:val="both"/>
        <w:rPr>
          <w:rFonts w:eastAsia="Times New Roman" w:cs="Calibri"/>
          <w:b/>
        </w:rPr>
      </w:pPr>
    </w:p>
    <w:p w14:paraId="73759052"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 xml:space="preserve">Ein neuer, innovativer Zusatzstoff erleichtert weltweit die Herstellung von </w:t>
      </w:r>
    </w:p>
    <w:p w14:paraId="002E7F19"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 xml:space="preserve">Maschinenbetten aus zementgebundenem Mineralguss </w:t>
      </w:r>
    </w:p>
    <w:p w14:paraId="12CE8560" w14:textId="77777777" w:rsidR="00DB6899" w:rsidRPr="00DB6899" w:rsidRDefault="00DB6899" w:rsidP="00DB6899">
      <w:pPr>
        <w:spacing w:after="0" w:line="300" w:lineRule="exact"/>
        <w:jc w:val="both"/>
        <w:rPr>
          <w:rFonts w:eastAsia="Times New Roman" w:cs="Calibri"/>
        </w:rPr>
      </w:pPr>
    </w:p>
    <w:p w14:paraId="17DF7C8F"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Die Dyckerhoff GmbH hat mit Nanodur</w:t>
      </w:r>
      <w:r w:rsidR="0034048B">
        <w:rPr>
          <w:rFonts w:eastAsia="Times New Roman" w:cs="Calibri"/>
          <w:b/>
        </w:rPr>
        <w:t xml:space="preserve"> Extract</w:t>
      </w:r>
      <w:r w:rsidRPr="00DB6899">
        <w:rPr>
          <w:rFonts w:eastAsia="Times New Roman" w:cs="Calibri"/>
          <w:b/>
        </w:rPr>
        <w:t xml:space="preserve"> einen neuen Zusatzstoff entwickelt, </w:t>
      </w:r>
    </w:p>
    <w:p w14:paraId="73BA4322"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der insbesondere auch in Ländern außerhalb Europas eine einfache Produktion von massiven Maschinenbauteilen ermöglicht. Nanodur</w:t>
      </w:r>
      <w:r w:rsidR="00016856">
        <w:rPr>
          <w:rFonts w:eastAsia="Times New Roman" w:cs="Calibri"/>
          <w:b/>
        </w:rPr>
        <w:t xml:space="preserve"> Extract</w:t>
      </w:r>
      <w:r w:rsidRPr="00DB6899">
        <w:rPr>
          <w:rFonts w:eastAsia="Times New Roman" w:cs="Calibri"/>
          <w:b/>
        </w:rPr>
        <w:t xml:space="preserve"> wird beim Hersteller mit lokalen Zementen und Gesteinskörnungen vermischt, wodurch die Produktion moderner Hochleistungsbetone (Ultra High Performance Concrete - kurz UHPC) noch problemloser und wirtschaftlicher wird. Die durcrete GmbH - der Spezialist für zementgebundenen Mineralguss im Maschinenbau – präsentiert das neue, benutzerfreundliche System im September dieses Jahres auf der EMO 2019 in Hannover. </w:t>
      </w:r>
    </w:p>
    <w:p w14:paraId="4BAE62CC"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7C110A4A"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r w:rsidRPr="00DB6899">
        <w:rPr>
          <w:rFonts w:eastAsia="Times New Roman" w:cs="Arial"/>
          <w:color w:val="000000"/>
        </w:rPr>
        <w:t xml:space="preserve">Massive Maschinenbetten aus zementgebundenem Beton haben sich mittlerweile seit über 10 Jahren im Markt bewährt. Sie werden sowohl bei Werkzeugmaschinen, vermehrt aber auch bei Prüfständen und Automatisationslösungen eingesetzt. In Deutschland gibt es mehrere Werke, welche derartige Maschinenbetten herstellen. </w:t>
      </w:r>
    </w:p>
    <w:p w14:paraId="34C4C573" w14:textId="77777777" w:rsidR="00DB6899" w:rsidRPr="00DB6899" w:rsidRDefault="00DB6899" w:rsidP="00DB6899">
      <w:pPr>
        <w:autoSpaceDE w:val="0"/>
        <w:autoSpaceDN w:val="0"/>
        <w:adjustRightInd w:val="0"/>
        <w:spacing w:after="0" w:line="300" w:lineRule="exact"/>
        <w:jc w:val="both"/>
        <w:rPr>
          <w:rFonts w:eastAsia="Times New Roman" w:cs="Arial"/>
          <w:b/>
          <w:color w:val="000000"/>
        </w:rPr>
      </w:pPr>
    </w:p>
    <w:p w14:paraId="7BD79D52" w14:textId="77777777" w:rsidR="00DB6899" w:rsidRPr="00DB6899" w:rsidRDefault="00DB6899" w:rsidP="00DB6899">
      <w:pPr>
        <w:autoSpaceDE w:val="0"/>
        <w:autoSpaceDN w:val="0"/>
        <w:adjustRightInd w:val="0"/>
        <w:spacing w:after="0" w:line="300" w:lineRule="exact"/>
        <w:jc w:val="both"/>
        <w:rPr>
          <w:rFonts w:eastAsia="Times New Roman" w:cs="Arial"/>
          <w:b/>
          <w:color w:val="000000"/>
        </w:rPr>
      </w:pPr>
      <w:r w:rsidRPr="00DB6899">
        <w:rPr>
          <w:rFonts w:eastAsia="Times New Roman" w:cs="Calibri"/>
          <w:b/>
        </w:rPr>
        <w:t>Nanodur</w:t>
      </w:r>
      <w:r w:rsidR="00016856">
        <w:rPr>
          <w:rFonts w:eastAsia="Times New Roman" w:cs="Calibri"/>
          <w:b/>
        </w:rPr>
        <w:t xml:space="preserve"> Extract</w:t>
      </w:r>
      <w:r w:rsidRPr="00DB6899">
        <w:rPr>
          <w:rFonts w:eastAsia="Times New Roman" w:cs="Calibri"/>
          <w:b/>
        </w:rPr>
        <w:t xml:space="preserve"> als p</w:t>
      </w:r>
      <w:r w:rsidRPr="00DB6899">
        <w:rPr>
          <w:rFonts w:eastAsia="Times New Roman" w:cs="Arial"/>
          <w:b/>
          <w:color w:val="000000"/>
        </w:rPr>
        <w:t>reiswerte Alternative für den Export</w:t>
      </w:r>
    </w:p>
    <w:p w14:paraId="19BB5D1C"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43EFBAA3" w14:textId="77777777" w:rsidR="00DB6899" w:rsidRPr="00DB6899" w:rsidRDefault="00DB6899" w:rsidP="00DB6899">
      <w:pPr>
        <w:autoSpaceDE w:val="0"/>
        <w:autoSpaceDN w:val="0"/>
        <w:adjustRightInd w:val="0"/>
        <w:spacing w:after="0" w:line="300" w:lineRule="exact"/>
        <w:jc w:val="both"/>
        <w:rPr>
          <w:rFonts w:eastAsia="Times New Roman" w:cs="Calibri"/>
        </w:rPr>
      </w:pPr>
      <w:r w:rsidRPr="00DB6899">
        <w:rPr>
          <w:rFonts w:eastAsia="Times New Roman" w:cs="Arial"/>
          <w:color w:val="000000"/>
        </w:rPr>
        <w:t>Marktführendes Bindemittel für die bei den Maschinenbauanwendungen eingesetzten Hochleistungsbetone ist Nanodur Compound 594</w:t>
      </w:r>
      <w:r w:rsidR="00016856">
        <w:rPr>
          <w:rFonts w:eastAsia="Times New Roman" w:cs="Arial"/>
          <w:color w:val="000000"/>
        </w:rPr>
        <w:t>1</w:t>
      </w:r>
      <w:r w:rsidRPr="00DB6899">
        <w:rPr>
          <w:rFonts w:eastAsia="Times New Roman" w:cs="Arial"/>
          <w:color w:val="000000"/>
        </w:rPr>
        <w:t xml:space="preserve">, hergestellt bei der Dyckerhoff GmbH in Wiesbaden. Aufgrund der einfachen Anwendung wird das Material bereits seit längerem auch in anderen europäischen Ländern sowie in China eingesetzt. Allerdings mussten für den Export bisher für 1.000 Liter flüssigen Betons über eine Tonne Bindemittelgemisch in Deutschland gekauft und zum Produktionsort transportiert werden. Die Dyckerhoff GmbH hat mit </w:t>
      </w:r>
      <w:r w:rsidRPr="00DB6899">
        <w:rPr>
          <w:rFonts w:eastAsia="Times New Roman" w:cs="Calibri"/>
        </w:rPr>
        <w:t>Nanodur</w:t>
      </w:r>
      <w:r w:rsidR="00016856">
        <w:rPr>
          <w:rFonts w:eastAsia="Times New Roman" w:cs="Calibri"/>
        </w:rPr>
        <w:t xml:space="preserve"> Extract</w:t>
      </w:r>
      <w:r w:rsidRPr="00DB6899">
        <w:rPr>
          <w:rFonts w:eastAsia="Times New Roman" w:cs="Calibri"/>
          <w:b/>
        </w:rPr>
        <w:t xml:space="preserve"> </w:t>
      </w:r>
      <w:r w:rsidRPr="00DB6899">
        <w:rPr>
          <w:rFonts w:eastAsia="Times New Roman" w:cs="Arial"/>
          <w:color w:val="000000"/>
        </w:rPr>
        <w:t xml:space="preserve">nun ein Konzentrat entwickelt, welches deutliche wirtschaftliche Vorteile bietet. Nur 230 kg des Konzentrates sind für 1m³ Beton ausreichend, ansonsten können lokal erhältliche, hochwertige Zemente und Feinsande verwendet werden. Damit werden nicht nur teure Transportkosten und Lagerkapazitäten eingespart, auch der Kostenvorteil für Zemente und Sande aus heimischer Produktion kann vom Produzenten genutzt werden. </w:t>
      </w:r>
      <w:r w:rsidRPr="00DB6899">
        <w:rPr>
          <w:rFonts w:eastAsia="Times New Roman" w:cs="Times New Roman"/>
        </w:rPr>
        <w:t xml:space="preserve">Dieser Vorteil erleichtert erheblich die weltweite Gründung von neuen Produktionswerken für Maschinenbauteile aus Zementbeton und bietet Investoren einen einfachen Einstieg in die Produktion massiver Maschinenbetten aus </w:t>
      </w:r>
      <w:r w:rsidRPr="00DB6899">
        <w:rPr>
          <w:rFonts w:eastAsia="Times New Roman" w:cs="Calibri"/>
        </w:rPr>
        <w:t>zementgebundenem Mineralguss</w:t>
      </w:r>
      <w:r w:rsidR="002D50BA">
        <w:rPr>
          <w:rFonts w:eastAsia="Times New Roman" w:cs="Calibri"/>
        </w:rPr>
        <w:t>.</w:t>
      </w:r>
    </w:p>
    <w:p w14:paraId="5ED7D348" w14:textId="77777777" w:rsidR="00DB6899" w:rsidRPr="00DB6899" w:rsidRDefault="00DB6899" w:rsidP="00DB6899">
      <w:pPr>
        <w:autoSpaceDE w:val="0"/>
        <w:autoSpaceDN w:val="0"/>
        <w:adjustRightInd w:val="0"/>
        <w:spacing w:after="0" w:line="300" w:lineRule="exact"/>
        <w:jc w:val="both"/>
        <w:rPr>
          <w:rFonts w:eastAsia="Times New Roman" w:cs="Calibri"/>
        </w:rPr>
      </w:pPr>
    </w:p>
    <w:p w14:paraId="18D169B8" w14:textId="77777777" w:rsidR="00DB6899" w:rsidRPr="00DB6899" w:rsidRDefault="00DB6899" w:rsidP="00DB6899">
      <w:pPr>
        <w:autoSpaceDE w:val="0"/>
        <w:autoSpaceDN w:val="0"/>
        <w:adjustRightInd w:val="0"/>
        <w:spacing w:after="0" w:line="300" w:lineRule="exact"/>
        <w:jc w:val="both"/>
        <w:rPr>
          <w:rFonts w:eastAsia="Times New Roman" w:cs="Arial"/>
          <w:b/>
          <w:color w:val="000000"/>
        </w:rPr>
      </w:pPr>
      <w:r w:rsidRPr="00DB6899">
        <w:rPr>
          <w:rFonts w:eastAsia="Times New Roman" w:cs="Arial"/>
          <w:b/>
          <w:color w:val="000000"/>
        </w:rPr>
        <w:t>Technische Freiheit hilft Rezepturen zu optimieren</w:t>
      </w:r>
    </w:p>
    <w:p w14:paraId="34D17549"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628D4942"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r w:rsidRPr="00DB6899">
        <w:rPr>
          <w:rFonts w:eastAsia="Times New Roman" w:cs="Arial"/>
          <w:color w:val="000000"/>
        </w:rPr>
        <w:t xml:space="preserve">Die technischen Werte beim Einsatz von </w:t>
      </w:r>
      <w:r w:rsidRPr="00DB6899">
        <w:rPr>
          <w:rFonts w:eastAsia="Times New Roman" w:cs="Calibri"/>
        </w:rPr>
        <w:t>„Nanodur</w:t>
      </w:r>
      <w:r w:rsidR="002D28D4">
        <w:rPr>
          <w:rFonts w:eastAsia="Times New Roman" w:cs="Calibri"/>
        </w:rPr>
        <w:t xml:space="preserve"> Extract</w:t>
      </w:r>
      <w:r w:rsidRPr="00DB6899">
        <w:rPr>
          <w:rFonts w:eastAsia="Times New Roman" w:cs="Calibri"/>
        </w:rPr>
        <w:t>“ entsprechen nahezu denjenigen</w:t>
      </w:r>
      <w:r w:rsidRPr="00DB6899">
        <w:rPr>
          <w:rFonts w:eastAsia="Times New Roman" w:cs="Arial"/>
          <w:color w:val="000000"/>
        </w:rPr>
        <w:t xml:space="preserve"> der Originalmischung. Der Beton ist weiterhin selbstverdichtend und ergibt eine perfekte Oberfläche. Es ist sowohl die Herstellung des Standardbetons E45, als auch die des Sonderbetons</w:t>
      </w:r>
      <w:r w:rsidR="00016856">
        <w:rPr>
          <w:rFonts w:eastAsia="Times New Roman" w:cs="Arial"/>
          <w:color w:val="000000"/>
        </w:rPr>
        <w:t xml:space="preserve"> E80</w:t>
      </w:r>
      <w:r w:rsidRPr="00DB6899">
        <w:rPr>
          <w:rFonts w:eastAsia="Times New Roman" w:cs="Arial"/>
          <w:color w:val="000000"/>
        </w:rPr>
        <w:t xml:space="preserve"> mit einem E-Modul von 80.000 N/mm² möglich. Um die jeweilige Rezeptur zielgerichtet den lokalen Rohstoffen anzupassen, stellt die Dyckerhoff GmbH sowohl Know-How als auch Laborkapazitäten zur Verfügung. </w:t>
      </w:r>
      <w:r w:rsidR="00016856">
        <w:rPr>
          <w:rFonts w:eastAsia="Times New Roman" w:cs="Arial"/>
          <w:color w:val="000000"/>
        </w:rPr>
        <w:t>Nanodur Extract</w:t>
      </w:r>
      <w:r w:rsidRPr="00DB6899">
        <w:rPr>
          <w:rFonts w:eastAsia="Times New Roman" w:cs="Arial"/>
          <w:color w:val="000000"/>
        </w:rPr>
        <w:t xml:space="preserve"> gibt dem Produzenten eine zusätzliche Möglichkeit, seine Rezepturen weiter zu optimieren und anzupassen. Er kann damit auch selbständig Betonrezepturen mit geringeren Ansprüchen entwickeln, um so auch den Bedarf nach preiswerteren Produkten zu befriedigen.</w:t>
      </w:r>
    </w:p>
    <w:p w14:paraId="61405DB7"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7D580F2B" w14:textId="77777777" w:rsidR="00DB6899" w:rsidRPr="00DB6899" w:rsidRDefault="00DB6899" w:rsidP="00DB6899">
      <w:pPr>
        <w:autoSpaceDE w:val="0"/>
        <w:autoSpaceDN w:val="0"/>
        <w:adjustRightInd w:val="0"/>
        <w:spacing w:after="0" w:line="300" w:lineRule="exact"/>
        <w:jc w:val="both"/>
        <w:rPr>
          <w:rFonts w:eastAsia="Times New Roman" w:cs="Arial"/>
          <w:b/>
          <w:color w:val="000000"/>
        </w:rPr>
      </w:pPr>
      <w:r w:rsidRPr="00DB6899">
        <w:rPr>
          <w:rFonts w:eastAsia="Times New Roman" w:cs="Arial"/>
          <w:b/>
          <w:color w:val="000000"/>
        </w:rPr>
        <w:t>durcrete GmbH als beratender Partner</w:t>
      </w:r>
    </w:p>
    <w:p w14:paraId="364ACEB8"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6EE94A79" w14:textId="77777777" w:rsidR="00DB6899" w:rsidRPr="00DB6899" w:rsidRDefault="00DB6899" w:rsidP="00DB6899">
      <w:pPr>
        <w:spacing w:after="0" w:line="300" w:lineRule="exact"/>
        <w:jc w:val="both"/>
        <w:rPr>
          <w:rFonts w:eastAsia="Times New Roman" w:cs="Arial"/>
          <w:color w:val="000000"/>
        </w:rPr>
      </w:pPr>
      <w:r w:rsidRPr="00DB6899">
        <w:rPr>
          <w:rFonts w:eastAsia="Times New Roman" w:cs="Arial"/>
          <w:color w:val="000000"/>
        </w:rPr>
        <w:t xml:space="preserve">Bei der Einführung der neuen Technologie können die Produzenten zusätzlich auf die Unterstützung durch die durcrete GmbH zurückgreifen. Das in Limburg an der Lahn ansässige Ingenieurbüro ist auf alles rund um den </w:t>
      </w:r>
      <w:r w:rsidRPr="00DB6899">
        <w:rPr>
          <w:rFonts w:eastAsia="Times New Roman" w:cs="Calibri"/>
        </w:rPr>
        <w:t>zementgebundenen Mineralguss im Maschinenbau</w:t>
      </w:r>
      <w:r w:rsidRPr="00DB6899">
        <w:rPr>
          <w:rFonts w:eastAsia="Times New Roman" w:cs="Arial"/>
          <w:color w:val="000000"/>
        </w:rPr>
        <w:t xml:space="preserve"> spezialisiert und steht den Produzenten bei Fragen mit Rat und Tat zur Seite. Die Hilfestellung erstreckt sich dabei nicht nur auf Rezepturen, sondern auch auf Werksplanung sowie Unterstützung bei Ausschreibung und Vergabe für Mischer, Formen und andere Hilfsmittel. Die durcrete GmbH hat umfangreiches Know-How in der Konstruktion und Berechnung von massiven Maschinenbauteilen und vertreibt auch fertig lackierte und präzisionsbearbeitete Maschinenbetten.</w:t>
      </w:r>
    </w:p>
    <w:p w14:paraId="06DAF7CD"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1961200F"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M</w:t>
      </w:r>
      <w:r w:rsidRPr="00DB6899">
        <w:rPr>
          <w:rFonts w:eastAsia="Times New Roman" w:cs="Calibri"/>
          <w:b/>
          <w:color w:val="000000"/>
        </w:rPr>
        <w:t>oderner Hochleistungsbeton im Maschinenbau</w:t>
      </w:r>
    </w:p>
    <w:p w14:paraId="3E1795D9" w14:textId="77777777" w:rsidR="00DB6899" w:rsidRPr="00DB6899" w:rsidRDefault="00DB6899" w:rsidP="00DB6899">
      <w:pPr>
        <w:autoSpaceDE w:val="0"/>
        <w:autoSpaceDN w:val="0"/>
        <w:adjustRightInd w:val="0"/>
        <w:spacing w:after="0" w:line="300" w:lineRule="exact"/>
        <w:jc w:val="both"/>
        <w:rPr>
          <w:rFonts w:eastAsia="Times New Roman" w:cs="Calibri"/>
        </w:rPr>
      </w:pPr>
    </w:p>
    <w:p w14:paraId="29DC7ABA" w14:textId="77777777" w:rsidR="00DB6899" w:rsidRPr="00DB6899" w:rsidRDefault="00DB6899" w:rsidP="00DB6899">
      <w:pPr>
        <w:autoSpaceDE w:val="0"/>
        <w:autoSpaceDN w:val="0"/>
        <w:adjustRightInd w:val="0"/>
        <w:spacing w:after="0" w:line="300" w:lineRule="exact"/>
        <w:jc w:val="both"/>
        <w:rPr>
          <w:rFonts w:eastAsia="Times New Roman" w:cs="Calibri"/>
        </w:rPr>
      </w:pPr>
      <w:r w:rsidRPr="00DB6899">
        <w:rPr>
          <w:rFonts w:eastAsia="Times New Roman" w:cs="Calibri"/>
        </w:rPr>
        <w:t>In der Vergangenheit wurden Maschinenbetten hauptsächlich aus Stahl, Stahlguss oder Grauguss hergestellt. Infolge technischer und wirtschaftlicher Anforderungen an Werkzeugmaschinen haben sich im Laufe der letzten 30 Jahre neben Maschinenbetten aus Grauguss zusätzlich Gestell</w:t>
      </w:r>
      <w:r w:rsidR="002D50BA">
        <w:rPr>
          <w:rFonts w:eastAsia="Times New Roman" w:cs="Calibri"/>
        </w:rPr>
        <w:t>-B</w:t>
      </w:r>
      <w:r w:rsidRPr="00DB6899">
        <w:rPr>
          <w:rFonts w:eastAsia="Times New Roman" w:cs="Calibri"/>
        </w:rPr>
        <w:t>auteile aus Werkstoffen wie Mineralguss oder epoxidharzgebundenem Polymerbeton etabliert. Stahl und Guss sind am höchsten belastbar, aber bei der Herstellung sehr energieaufwendig und teuer. Massive Werkstoffe wie Polymerbeton und Naturstein hingegen sind aufgrund ihres günstigeren Preises und technischer Vorteile verbreitet. M</w:t>
      </w:r>
      <w:r w:rsidRPr="00DB6899">
        <w:rPr>
          <w:rFonts w:eastAsia="Times New Roman" w:cs="Calibri"/>
          <w:color w:val="000000"/>
        </w:rPr>
        <w:t>oderner Ultra-Hochleistungsbeton (Ultra High Performance Concrete - kurz UHPC) hat mittlerweile im Maschinenbau einen festen Platz. Neben den günstigen Kosten bietet Beton Vorteile sowohl bei der Schwingungsdämpfung wie auch beim thermischen Verhalten von Werkzeugmaschinen und ersetzt konventionelle Stoffe wie Grauguss oder Stahlschweißkonstruktionen. Mit dem innovativen High-Tech-Material konnten dem modernen Maschinenbau ganz neue Impulse verliehen werden. Weltweit produzieren bereits mehrere spezialisierte Fertigteilwerke seit einigen Jahren erfolgreich Maschinenteile aus Nanodur-Beton</w:t>
      </w:r>
      <w:r w:rsidR="002D50BA">
        <w:rPr>
          <w:rFonts w:eastAsia="Times New Roman" w:cs="Calibri"/>
          <w:color w:val="000000"/>
        </w:rPr>
        <w:t>.</w:t>
      </w:r>
    </w:p>
    <w:p w14:paraId="0A5D03B2" w14:textId="3BAA2EFF"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 xml:space="preserve">                                                                                         Halle</w:t>
      </w:r>
      <w:r w:rsidR="00A13584">
        <w:rPr>
          <w:rFonts w:eastAsia="Times New Roman" w:cs="Calibri"/>
          <w:b/>
        </w:rPr>
        <w:t xml:space="preserve"> 7</w:t>
      </w:r>
      <w:r w:rsidRPr="00DB6899">
        <w:rPr>
          <w:rFonts w:eastAsia="Times New Roman" w:cs="Calibri"/>
          <w:b/>
        </w:rPr>
        <w:t xml:space="preserve">, Stand </w:t>
      </w:r>
      <w:r w:rsidR="00A13584">
        <w:rPr>
          <w:rFonts w:eastAsia="Times New Roman" w:cs="Calibri"/>
          <w:b/>
        </w:rPr>
        <w:t>A</w:t>
      </w:r>
      <w:r w:rsidR="001B05C3">
        <w:rPr>
          <w:rFonts w:eastAsia="Times New Roman" w:cs="Calibri"/>
          <w:b/>
        </w:rPr>
        <w:t>83</w:t>
      </w:r>
      <w:bookmarkStart w:id="0" w:name="_GoBack"/>
      <w:bookmarkEnd w:id="0"/>
    </w:p>
    <w:p w14:paraId="2D637A23" w14:textId="77777777" w:rsidR="00DB6899" w:rsidRPr="00DB6899" w:rsidRDefault="00DB6899" w:rsidP="00DB6899">
      <w:pPr>
        <w:spacing w:after="0" w:line="300" w:lineRule="exact"/>
        <w:jc w:val="both"/>
        <w:rPr>
          <w:rFonts w:eastAsia="Times New Roman" w:cs="Calibri"/>
          <w:b/>
          <w:color w:val="000000"/>
          <w:u w:val="single"/>
          <w:lang w:eastAsia="en-US"/>
        </w:rPr>
      </w:pPr>
    </w:p>
    <w:p w14:paraId="5C516C93" w14:textId="77777777" w:rsidR="00DB6899" w:rsidRPr="00DB6899" w:rsidRDefault="00DB6899" w:rsidP="00DB6899">
      <w:pPr>
        <w:spacing w:after="0" w:line="300" w:lineRule="exact"/>
        <w:jc w:val="both"/>
        <w:rPr>
          <w:rFonts w:eastAsia="Times New Roman" w:cs="Calibri"/>
          <w:b/>
          <w:color w:val="000000"/>
          <w:u w:val="single"/>
          <w:lang w:eastAsia="en-US"/>
        </w:rPr>
      </w:pPr>
      <w:r w:rsidRPr="00DB6899">
        <w:rPr>
          <w:rFonts w:eastAsia="Times New Roman" w:cs="Calibri"/>
          <w:b/>
          <w:color w:val="000000"/>
          <w:u w:val="single"/>
          <w:lang w:eastAsia="en-US"/>
        </w:rPr>
        <w:t>Zuständig für Rückfragen:</w:t>
      </w:r>
    </w:p>
    <w:p w14:paraId="3ABF37C4" w14:textId="77777777" w:rsidR="00DB6899" w:rsidRPr="00DB6899" w:rsidRDefault="00DB6899" w:rsidP="00DB6899">
      <w:pPr>
        <w:spacing w:after="0" w:line="300" w:lineRule="exact"/>
        <w:jc w:val="both"/>
        <w:rPr>
          <w:rFonts w:eastAsia="Times New Roman" w:cs="Calibri"/>
          <w:color w:val="000000"/>
          <w:lang w:eastAsia="en-US"/>
        </w:rPr>
      </w:pPr>
    </w:p>
    <w:p w14:paraId="54CB376A" w14:textId="77777777" w:rsidR="00DB6899" w:rsidRPr="00DB6899" w:rsidRDefault="00DB6899" w:rsidP="00DB6899">
      <w:pPr>
        <w:spacing w:after="0" w:line="300" w:lineRule="exact"/>
        <w:jc w:val="both"/>
        <w:rPr>
          <w:rFonts w:eastAsia="Times New Roman" w:cs="Calibri"/>
          <w:color w:val="000000"/>
          <w:lang w:eastAsia="en-US"/>
        </w:rPr>
      </w:pPr>
      <w:r w:rsidRPr="00DB6899">
        <w:rPr>
          <w:rFonts w:eastAsia="Times New Roman" w:cs="Calibri"/>
          <w:color w:val="000000"/>
          <w:lang w:eastAsia="en-US"/>
        </w:rPr>
        <w:t xml:space="preserve">Dr.-Ing. Bernhard Sagmeister </w:t>
      </w:r>
    </w:p>
    <w:p w14:paraId="1319B5DA" w14:textId="77777777" w:rsidR="00DB6899" w:rsidRPr="00DB6899" w:rsidRDefault="00DB6899" w:rsidP="00DB6899">
      <w:pPr>
        <w:spacing w:after="0" w:line="300" w:lineRule="exact"/>
        <w:jc w:val="both"/>
        <w:rPr>
          <w:rFonts w:eastAsia="Times New Roman" w:cs="Calibri"/>
          <w:color w:val="000000"/>
        </w:rPr>
      </w:pPr>
      <w:r w:rsidRPr="00DB6899">
        <w:rPr>
          <w:rFonts w:eastAsia="Times New Roman" w:cs="Calibri"/>
          <w:color w:val="000000"/>
          <w:lang w:eastAsia="en-US"/>
        </w:rPr>
        <w:t>durcrete GmbH</w:t>
      </w:r>
    </w:p>
    <w:p w14:paraId="5C622597" w14:textId="77777777" w:rsidR="00DB6899" w:rsidRPr="00DB6899" w:rsidRDefault="00DB6899" w:rsidP="00DB6899">
      <w:pPr>
        <w:spacing w:after="0" w:line="300" w:lineRule="exact"/>
        <w:jc w:val="both"/>
        <w:rPr>
          <w:rFonts w:eastAsia="Times New Roman" w:cs="Calibri"/>
          <w:color w:val="000000"/>
        </w:rPr>
      </w:pPr>
      <w:r w:rsidRPr="00DB6899">
        <w:rPr>
          <w:rFonts w:eastAsia="Times New Roman" w:cs="Calibri"/>
          <w:color w:val="000000"/>
          <w:lang w:eastAsia="en-US"/>
        </w:rPr>
        <w:t>Am Renngraben 7</w:t>
      </w:r>
    </w:p>
    <w:p w14:paraId="3C48F0F1" w14:textId="77777777" w:rsidR="00DB6899" w:rsidRPr="00DB6899" w:rsidRDefault="00DB6899" w:rsidP="00DB6899">
      <w:pPr>
        <w:spacing w:after="0" w:line="300" w:lineRule="exact"/>
        <w:jc w:val="both"/>
        <w:rPr>
          <w:rFonts w:eastAsia="Times New Roman" w:cs="Calibri"/>
          <w:color w:val="000000"/>
        </w:rPr>
      </w:pPr>
      <w:r w:rsidRPr="00DB6899">
        <w:rPr>
          <w:rFonts w:eastAsia="Times New Roman" w:cs="Calibri"/>
          <w:color w:val="000000"/>
          <w:lang w:eastAsia="en-US"/>
        </w:rPr>
        <w:t>65549 Limburg an der Lahn</w:t>
      </w:r>
    </w:p>
    <w:p w14:paraId="55501448" w14:textId="77777777" w:rsidR="00DB6899" w:rsidRPr="001B05C3" w:rsidRDefault="00DB6899" w:rsidP="00DB6899">
      <w:pPr>
        <w:spacing w:after="0" w:line="300" w:lineRule="exact"/>
        <w:jc w:val="both"/>
        <w:rPr>
          <w:rFonts w:eastAsia="Times New Roman" w:cs="Calibri"/>
          <w:color w:val="000000"/>
        </w:rPr>
      </w:pPr>
      <w:r w:rsidRPr="001B05C3">
        <w:rPr>
          <w:rFonts w:eastAsia="Times New Roman" w:cs="Calibri"/>
          <w:color w:val="000000"/>
          <w:lang w:eastAsia="en-US"/>
        </w:rPr>
        <w:t xml:space="preserve">Tel.: </w:t>
      </w:r>
      <w:r w:rsidR="00623AC5" w:rsidRPr="001B05C3">
        <w:rPr>
          <w:rFonts w:eastAsia="Times New Roman" w:cs="Calibri"/>
          <w:color w:val="000000"/>
          <w:lang w:eastAsia="en-US"/>
        </w:rPr>
        <w:t xml:space="preserve">+49 </w:t>
      </w:r>
      <w:r w:rsidRPr="001B05C3">
        <w:rPr>
          <w:rFonts w:eastAsia="Times New Roman" w:cs="Calibri"/>
          <w:color w:val="000000"/>
          <w:lang w:eastAsia="en-US"/>
        </w:rPr>
        <w:t>6431</w:t>
      </w:r>
      <w:r w:rsidR="000A25A7" w:rsidRPr="001B05C3">
        <w:rPr>
          <w:rFonts w:eastAsia="Times New Roman" w:cs="Calibri"/>
          <w:color w:val="000000"/>
          <w:lang w:eastAsia="en-US"/>
        </w:rPr>
        <w:t xml:space="preserve"> </w:t>
      </w:r>
      <w:r w:rsidRPr="001B05C3">
        <w:rPr>
          <w:rFonts w:eastAsia="Times New Roman" w:cs="Calibri"/>
          <w:color w:val="000000"/>
          <w:lang w:eastAsia="en-US"/>
        </w:rPr>
        <w:t>5840376</w:t>
      </w:r>
    </w:p>
    <w:p w14:paraId="7C26F9FA" w14:textId="77777777" w:rsidR="00DB6899" w:rsidRPr="00DB6899" w:rsidRDefault="00DB6899" w:rsidP="00DB6899">
      <w:pPr>
        <w:spacing w:after="0" w:line="300" w:lineRule="exact"/>
        <w:jc w:val="both"/>
        <w:rPr>
          <w:rFonts w:eastAsia="Times New Roman" w:cs="Calibri"/>
          <w:color w:val="000000"/>
          <w:lang w:val="en-US" w:eastAsia="en-US"/>
        </w:rPr>
      </w:pPr>
      <w:r w:rsidRPr="00DB6899">
        <w:rPr>
          <w:rFonts w:eastAsia="Times New Roman" w:cs="Calibri"/>
          <w:color w:val="000000"/>
          <w:lang w:val="en-US" w:eastAsia="en-US"/>
        </w:rPr>
        <w:t>Mail: sagmeister@durcrete.de</w:t>
      </w:r>
    </w:p>
    <w:p w14:paraId="7E50D444" w14:textId="77777777" w:rsidR="00DB6899" w:rsidRPr="00DB6899" w:rsidRDefault="00DB6899" w:rsidP="00DB6899">
      <w:pPr>
        <w:spacing w:after="0" w:line="240" w:lineRule="auto"/>
        <w:rPr>
          <w:rFonts w:eastAsia="Times New Roman" w:cs="Calibri"/>
          <w:color w:val="000000"/>
          <w:lang w:val="en-US" w:eastAsia="en-US"/>
        </w:rPr>
      </w:pPr>
    </w:p>
    <w:p w14:paraId="7DEC3CFF" w14:textId="77777777" w:rsidR="00DB6899" w:rsidRPr="00DB6899" w:rsidRDefault="00DB6899" w:rsidP="00DB6899">
      <w:pPr>
        <w:spacing w:after="0" w:line="240" w:lineRule="auto"/>
        <w:rPr>
          <w:rFonts w:eastAsia="Times New Roman" w:cs="Calibri"/>
          <w:b/>
          <w:lang w:val="en-US"/>
        </w:rPr>
      </w:pPr>
    </w:p>
    <w:p w14:paraId="6AECEC0F" w14:textId="77777777" w:rsidR="00DB6899" w:rsidRPr="000A25A7" w:rsidRDefault="00DB6899" w:rsidP="00DB6899">
      <w:pPr>
        <w:spacing w:after="0" w:line="240" w:lineRule="auto"/>
        <w:rPr>
          <w:rFonts w:eastAsia="Times New Roman" w:cs="Calibri"/>
          <w:b/>
          <w:lang w:val="en-US"/>
        </w:rPr>
      </w:pPr>
    </w:p>
    <w:p w14:paraId="1E28EB2B" w14:textId="77777777" w:rsidR="00DB6899" w:rsidRPr="000A25A7" w:rsidRDefault="00DB6899" w:rsidP="00DB6899">
      <w:pPr>
        <w:spacing w:after="0" w:line="240" w:lineRule="auto"/>
        <w:rPr>
          <w:rFonts w:eastAsia="Times New Roman" w:cs="Calibri"/>
          <w:b/>
          <w:lang w:val="en-US"/>
        </w:rPr>
      </w:pPr>
    </w:p>
    <w:p w14:paraId="22D2A3DE" w14:textId="77777777" w:rsidR="00DB6899" w:rsidRPr="00DB6899" w:rsidRDefault="00DB6899" w:rsidP="00DB6899">
      <w:pPr>
        <w:spacing w:after="0" w:line="240" w:lineRule="auto"/>
        <w:rPr>
          <w:rFonts w:eastAsia="Times New Roman" w:cs="Calibri"/>
          <w:b/>
          <w:lang w:val="en-US"/>
        </w:rPr>
      </w:pPr>
      <w:r w:rsidRPr="00DB6899">
        <w:rPr>
          <w:rFonts w:eastAsia="Times New Roman" w:cs="Times New Roman"/>
          <w:noProof/>
        </w:rPr>
        <w:drawing>
          <wp:inline distT="0" distB="0" distL="0" distR="0" wp14:anchorId="0D0CF600" wp14:editId="45462602">
            <wp:extent cx="5924550" cy="5810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581025"/>
                    </a:xfrm>
                    <a:prstGeom prst="rect">
                      <a:avLst/>
                    </a:prstGeom>
                    <a:noFill/>
                    <a:ln>
                      <a:noFill/>
                    </a:ln>
                  </pic:spPr>
                </pic:pic>
              </a:graphicData>
            </a:graphic>
          </wp:inline>
        </w:drawing>
      </w:r>
    </w:p>
    <w:p w14:paraId="05E54DEC" w14:textId="77777777" w:rsidR="00DB6899" w:rsidRPr="00DB6899" w:rsidRDefault="00DB6899" w:rsidP="00DB6899">
      <w:pPr>
        <w:spacing w:after="0" w:line="240" w:lineRule="auto"/>
        <w:rPr>
          <w:rFonts w:eastAsia="Times New Roman" w:cs="Calibri"/>
        </w:rPr>
      </w:pPr>
      <w:bookmarkStart w:id="1" w:name="_Hlk514925199"/>
      <w:r w:rsidRPr="00DB6899">
        <w:rPr>
          <w:rFonts w:eastAsia="Times New Roman" w:cs="Calibri"/>
        </w:rPr>
        <w:t>Logo der durcrete GmbH</w:t>
      </w:r>
    </w:p>
    <w:bookmarkEnd w:id="1"/>
    <w:p w14:paraId="48EB1B25" w14:textId="77777777" w:rsidR="00DB6899" w:rsidRPr="00DB6899" w:rsidRDefault="00DB6899" w:rsidP="00DB6899">
      <w:pPr>
        <w:spacing w:after="0" w:line="240" w:lineRule="auto"/>
        <w:rPr>
          <w:rFonts w:eastAsia="Times New Roman" w:cs="Calibri"/>
          <w:b/>
        </w:rPr>
      </w:pPr>
    </w:p>
    <w:p w14:paraId="7E7D2E0F" w14:textId="77777777" w:rsidR="00DB6899" w:rsidRPr="00DB6899" w:rsidRDefault="00DB6899" w:rsidP="00DB6899">
      <w:pPr>
        <w:spacing w:after="0" w:line="240" w:lineRule="auto"/>
        <w:rPr>
          <w:rFonts w:eastAsia="Times New Roman" w:cs="Calibri"/>
          <w:b/>
        </w:rPr>
      </w:pPr>
    </w:p>
    <w:p w14:paraId="235CEA90" w14:textId="77777777" w:rsidR="00DB6899" w:rsidRPr="00DB6899" w:rsidRDefault="00DB6899" w:rsidP="00DB6899">
      <w:pPr>
        <w:spacing w:after="0" w:line="240" w:lineRule="auto"/>
        <w:rPr>
          <w:rFonts w:eastAsia="Times New Roman" w:cs="Calibri"/>
          <w:b/>
        </w:rPr>
      </w:pPr>
    </w:p>
    <w:p w14:paraId="3E9F6C8E" w14:textId="77777777" w:rsidR="00DB6899" w:rsidRPr="00DB6899" w:rsidRDefault="00DB6899" w:rsidP="00DB6899">
      <w:pPr>
        <w:spacing w:after="0" w:line="240" w:lineRule="auto"/>
        <w:rPr>
          <w:rFonts w:eastAsia="Times New Roman" w:cs="Times New Roman"/>
        </w:rPr>
      </w:pPr>
      <w:r w:rsidRPr="00DB6899">
        <w:rPr>
          <w:rFonts w:eastAsia="Times New Roman" w:cs="Times New Roman"/>
          <w:noProof/>
        </w:rPr>
        <w:drawing>
          <wp:inline distT="0" distB="0" distL="0" distR="0" wp14:anchorId="2F2CE38F" wp14:editId="6822ADB4">
            <wp:extent cx="5217459" cy="3886200"/>
            <wp:effectExtent l="0" t="0" r="254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143" cy="3903096"/>
                    </a:xfrm>
                    <a:prstGeom prst="rect">
                      <a:avLst/>
                    </a:prstGeom>
                    <a:noFill/>
                    <a:ln>
                      <a:noFill/>
                    </a:ln>
                  </pic:spPr>
                </pic:pic>
              </a:graphicData>
            </a:graphic>
          </wp:inline>
        </w:drawing>
      </w:r>
    </w:p>
    <w:p w14:paraId="0514600D" w14:textId="77777777" w:rsidR="00DB6899" w:rsidRPr="00DB6899" w:rsidRDefault="00DB6899" w:rsidP="00DB6899">
      <w:pPr>
        <w:spacing w:after="0" w:line="240" w:lineRule="auto"/>
        <w:rPr>
          <w:rFonts w:eastAsia="Times New Roman" w:cs="Times New Roman"/>
        </w:rPr>
      </w:pPr>
    </w:p>
    <w:p w14:paraId="79B58BBD" w14:textId="77777777" w:rsidR="00DB6899" w:rsidRPr="00DB6899" w:rsidRDefault="00DB6899" w:rsidP="00DB6899">
      <w:pPr>
        <w:spacing w:after="0" w:line="240" w:lineRule="auto"/>
        <w:rPr>
          <w:rFonts w:eastAsia="Times New Roman" w:cs="Calibri"/>
        </w:rPr>
      </w:pPr>
      <w:r w:rsidRPr="00DB6899">
        <w:rPr>
          <w:rFonts w:eastAsia="Times New Roman" w:cs="Calibri"/>
        </w:rPr>
        <w:t>Abb. 1: Vertikalfräse aus Nanodur-Beton, produziert in China</w:t>
      </w:r>
    </w:p>
    <w:p w14:paraId="44BEDAA1" w14:textId="77777777" w:rsidR="00DB6899" w:rsidRPr="00DB6899" w:rsidRDefault="00DB6899" w:rsidP="00DB6899">
      <w:pPr>
        <w:spacing w:after="0" w:line="240" w:lineRule="auto"/>
        <w:rPr>
          <w:rFonts w:eastAsia="Times New Roman" w:cs="Calibri"/>
        </w:rPr>
      </w:pPr>
    </w:p>
    <w:p w14:paraId="68D62DD3" w14:textId="77777777" w:rsidR="00DB6899" w:rsidRPr="00DB6899" w:rsidRDefault="00DB6899" w:rsidP="00DB6899">
      <w:pPr>
        <w:spacing w:after="0" w:line="240" w:lineRule="auto"/>
        <w:rPr>
          <w:rFonts w:eastAsia="Times New Roman" w:cs="Calibri"/>
          <w:b/>
        </w:rPr>
      </w:pPr>
      <w:r w:rsidRPr="00DB6899">
        <w:rPr>
          <w:rFonts w:eastAsia="Times New Roman" w:cs="Times New Roman"/>
          <w:noProof/>
        </w:rPr>
        <w:lastRenderedPageBreak/>
        <w:drawing>
          <wp:inline distT="0" distB="0" distL="0" distR="0" wp14:anchorId="156EBA8B" wp14:editId="53F72C67">
            <wp:extent cx="4739177" cy="3819525"/>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39177" cy="3819525"/>
                    </a:xfrm>
                    <a:prstGeom prst="rect">
                      <a:avLst/>
                    </a:prstGeom>
                    <a:noFill/>
                    <a:ln>
                      <a:noFill/>
                    </a:ln>
                  </pic:spPr>
                </pic:pic>
              </a:graphicData>
            </a:graphic>
          </wp:inline>
        </w:drawing>
      </w:r>
    </w:p>
    <w:p w14:paraId="7BA8E199" w14:textId="77777777" w:rsidR="00DB6899" w:rsidRPr="00DB6899" w:rsidRDefault="00DB6899" w:rsidP="00DB6899">
      <w:pPr>
        <w:spacing w:after="0" w:line="240" w:lineRule="auto"/>
        <w:rPr>
          <w:rFonts w:eastAsia="Times New Roman" w:cs="Calibri"/>
          <w:b/>
        </w:rPr>
      </w:pPr>
    </w:p>
    <w:p w14:paraId="18E3A4A5" w14:textId="77777777" w:rsidR="00DB6899" w:rsidRDefault="00DB6899" w:rsidP="000A25A7">
      <w:pPr>
        <w:spacing w:after="0" w:line="240" w:lineRule="auto"/>
      </w:pPr>
      <w:r w:rsidRPr="00DB6899">
        <w:rPr>
          <w:rFonts w:eastAsia="Times New Roman" w:cs="Calibri"/>
        </w:rPr>
        <w:t>Abb. 2: Bestandteile von UHPC mit Nanodur</w:t>
      </w:r>
      <w:r w:rsidR="000A25A7">
        <w:rPr>
          <w:rFonts w:eastAsia="Times New Roman" w:cs="Calibri"/>
        </w:rPr>
        <w:t xml:space="preserve"> Extract</w:t>
      </w:r>
    </w:p>
    <w:p w14:paraId="702FFD5E" w14:textId="77777777" w:rsidR="00DB6899" w:rsidRDefault="00DB6899" w:rsidP="00DB6899">
      <w:pPr>
        <w:tabs>
          <w:tab w:val="left" w:pos="7088"/>
        </w:tabs>
        <w:ind w:firstLine="1"/>
      </w:pPr>
    </w:p>
    <w:p w14:paraId="7C17FE86" w14:textId="77777777" w:rsidR="00DB6899" w:rsidRDefault="00DB6899" w:rsidP="00DB6899">
      <w:pPr>
        <w:tabs>
          <w:tab w:val="left" w:pos="7088"/>
        </w:tabs>
        <w:ind w:firstLine="1"/>
      </w:pPr>
    </w:p>
    <w:p w14:paraId="3F8C52CA" w14:textId="77777777" w:rsidR="00DB6899" w:rsidRDefault="00DB6899" w:rsidP="00DB6899">
      <w:pPr>
        <w:tabs>
          <w:tab w:val="left" w:pos="7088"/>
        </w:tabs>
        <w:ind w:firstLine="1"/>
      </w:pPr>
    </w:p>
    <w:p w14:paraId="0550EFD2" w14:textId="77777777" w:rsidR="00DB6899" w:rsidRPr="00241FB6" w:rsidRDefault="00DB6899" w:rsidP="00DB6899">
      <w:pPr>
        <w:tabs>
          <w:tab w:val="left" w:pos="7088"/>
        </w:tabs>
        <w:ind w:firstLine="1"/>
      </w:pPr>
    </w:p>
    <w:sectPr w:rsidR="00DB6899" w:rsidRPr="00241FB6" w:rsidSect="00262496">
      <w:headerReference w:type="default" r:id="rId11"/>
      <w:footerReference w:type="default" r:id="rId12"/>
      <w:headerReference w:type="first" r:id="rId13"/>
      <w:footerReference w:type="first" r:id="rId14"/>
      <w:pgSz w:w="11906" w:h="16838" w:code="9"/>
      <w:pgMar w:top="2552" w:right="851" w:bottom="73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2783" w14:textId="77777777" w:rsidR="00DB6899" w:rsidRDefault="00DB6899" w:rsidP="00EA051C">
      <w:pPr>
        <w:spacing w:after="0" w:line="240" w:lineRule="auto"/>
      </w:pPr>
      <w:r>
        <w:separator/>
      </w:r>
    </w:p>
  </w:endnote>
  <w:endnote w:type="continuationSeparator" w:id="0">
    <w:p w14:paraId="7CC950EA" w14:textId="77777777" w:rsidR="00DB6899" w:rsidRDefault="00DB6899" w:rsidP="00EA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3EA" w14:textId="77777777" w:rsidR="00F67107" w:rsidRPr="00242F29" w:rsidRDefault="00701222" w:rsidP="00A760ED">
    <w:pPr>
      <w:pStyle w:val="Fuzeil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14:anchorId="3F9561AF" wp14:editId="60D15DF9">
              <wp:simplePos x="0" y="0"/>
              <wp:positionH relativeFrom="column">
                <wp:posOffset>4474845</wp:posOffset>
              </wp:positionH>
              <wp:positionV relativeFrom="paragraph">
                <wp:posOffset>31750</wp:posOffset>
              </wp:positionV>
              <wp:extent cx="0" cy="591185"/>
              <wp:effectExtent l="7620" t="12700" r="11430" b="57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EEF7A" id="_x0000_t32" coordsize="21600,21600" o:spt="32" o:oned="t" path="m,l21600,21600e" filled="f">
              <v:path arrowok="t" fillok="f" o:connecttype="none"/>
              <o:lock v:ext="edit" shapetype="t"/>
            </v:shapetype>
            <v:shape id="AutoShape 23" o:spid="_x0000_s1026" type="#_x0000_t32" style="position:absolute;margin-left:352.35pt;margin-top:2.5pt;width:0;height:4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" strokecolor="#4b4b4b"/>
          </w:pict>
        </mc:Fallback>
      </mc:AlternateContent>
    </w:r>
    <w:r w:rsidR="00A760ED" w:rsidRPr="00A760ED">
      <w:rPr>
        <w:rFonts w:ascii="Arial" w:hAnsi="Arial" w:cs="Arial"/>
        <w:noProof/>
        <w:sz w:val="16"/>
        <w:szCs w:val="16"/>
      </w:rPr>
      <w:drawing>
        <wp:inline distT="0" distB="0" distL="0" distR="0" wp14:anchorId="5B0F0CC5" wp14:editId="6B69D04F">
          <wp:extent cx="1385602" cy="648462"/>
          <wp:effectExtent l="19050" t="0" r="5048" b="0"/>
          <wp:docPr id="5" name="Grafik 2" descr="Visitenkarte TECH_PARTNER NANO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nkarte TECH_PARTNER NANODUR.jpg"/>
                  <pic:cNvPicPr/>
                </pic:nvPicPr>
                <pic:blipFill>
                  <a:blip r:embed="rId1"/>
                  <a:stretch>
                    <a:fillRect/>
                  </a:stretch>
                </pic:blipFill>
                <pic:spPr>
                  <a:xfrm>
                    <a:off x="0" y="0"/>
                    <a:ext cx="1385602" cy="648462"/>
                  </a:xfrm>
                  <a:prstGeom prst="rect">
                    <a:avLst/>
                  </a:prstGeom>
                </pic:spPr>
              </pic:pic>
            </a:graphicData>
          </a:graphic>
        </wp:inline>
      </w:drawing>
    </w:r>
    <w:r>
      <w:rPr>
        <w:rFonts w:ascii="Arial" w:hAnsi="Arial" w:cs="Arial"/>
        <w:noProof/>
        <w:sz w:val="16"/>
        <w:szCs w:val="16"/>
      </w:rPr>
      <mc:AlternateContent>
        <mc:Choice Requires="wps">
          <w:drawing>
            <wp:anchor distT="0" distB="0" distL="182880" distR="182880" simplePos="0" relativeHeight="251658752" behindDoc="1" locked="1" layoutInCell="0" allowOverlap="0" wp14:anchorId="5569525F" wp14:editId="4489E11A">
              <wp:simplePos x="0" y="0"/>
              <wp:positionH relativeFrom="page">
                <wp:posOffset>200025</wp:posOffset>
              </wp:positionH>
              <wp:positionV relativeFrom="page">
                <wp:posOffset>1074420</wp:posOffset>
              </wp:positionV>
              <wp:extent cx="310515" cy="9260205"/>
              <wp:effectExtent l="0" t="0" r="3810" b="0"/>
              <wp:wrapNone/>
              <wp:docPr id="11" name="Rectangle 2" descr="Textfeld: durcre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9260205"/>
                      </a:xfrm>
                      <a:prstGeom prst="rect">
                        <a:avLst/>
                      </a:prstGeom>
                      <a:solidFill>
                        <a:srgbClr val="FAC81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7D1BFA7" w14:textId="77777777" w:rsidR="00242F29" w:rsidRPr="00701222" w:rsidRDefault="00242F29" w:rsidP="00543DD3">
                          <w:pPr>
                            <w:spacing w:after="0" w:line="240" w:lineRule="auto"/>
                            <w:jc w:val="right"/>
                            <w:rPr>
                              <w:rFonts w:ascii="Haettenschweiler" w:hAnsi="Haettenschweiler" w:cs="Arial"/>
                              <w:color w:val="4B4B4B"/>
                              <w:sz w:val="36"/>
                              <w:szCs w:val="36"/>
                            </w:rPr>
                          </w:pPr>
                          <w:r w:rsidRPr="00701222">
                            <w:rPr>
                              <w:rFonts w:ascii="Haettenschweiler" w:hAnsi="Haettenschweiler" w:cs="Arial"/>
                              <w:color w:val="4B4B4B"/>
                              <w:sz w:val="36"/>
                              <w:szCs w:val="36"/>
                            </w:rPr>
                            <w:t>d</w:t>
                          </w:r>
                          <w:r w:rsidR="00F67107" w:rsidRPr="00701222">
                            <w:rPr>
                              <w:rFonts w:ascii="Haettenschweiler" w:hAnsi="Haettenschweiler" w:cs="Arial"/>
                              <w:color w:val="4B4B4B"/>
                              <w:sz w:val="36"/>
                              <w:szCs w:val="36"/>
                            </w:rPr>
                            <w:t>urcret</w:t>
                          </w:r>
                          <w:r w:rsidRPr="00701222">
                            <w:rPr>
                              <w:rFonts w:ascii="Haettenschweiler" w:hAnsi="Haettenschweiler" w:cs="Arial"/>
                              <w:color w:val="4B4B4B"/>
                              <w:sz w:val="36"/>
                              <w:szCs w:val="36"/>
                            </w:rPr>
                            <w:t>e</w:t>
                          </w:r>
                        </w:p>
                      </w:txbxContent>
                    </wps:txbx>
                    <wps:bodyPr rot="0" vert="vert270" wrap="square" lIns="36000" tIns="72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525F" id="Rectangle 2" o:spid="_x0000_s1026" alt="Textfeld: durcrete" style="position:absolute;left:0;text-align:left;margin-left:15.75pt;margin-top:84.6pt;width:24.45pt;height:729.15pt;z-index:-25165772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" o:allowincell="f" o:allowoverlap="f" fillcolor="#fac819" stroked="f" strokecolor="white [3212]" strokeweight="1pt">
              <v:shadow color="#d8d8d8 [2732]" offset="3pt,3pt"/>
              <v:textbox style="layout-flow:vertical;mso-layout-flow-alt:bottom-to-top" inset="1mm,20mm,1mm,1mm">
                <w:txbxContent>
                  <w:p w14:paraId="67D1BFA7" w14:textId="77777777" w:rsidR="00242F29" w:rsidRPr="00701222" w:rsidRDefault="00242F29" w:rsidP="00543DD3">
                    <w:pPr>
                      <w:spacing w:after="0" w:line="240" w:lineRule="auto"/>
                      <w:jc w:val="right"/>
                      <w:rPr>
                        <w:rFonts w:ascii="Haettenschweiler" w:hAnsi="Haettenschweiler" w:cs="Arial"/>
                        <w:color w:val="4B4B4B"/>
                        <w:sz w:val="36"/>
                        <w:szCs w:val="36"/>
                      </w:rPr>
                    </w:pPr>
                    <w:r w:rsidRPr="00701222">
                      <w:rPr>
                        <w:rFonts w:ascii="Haettenschweiler" w:hAnsi="Haettenschweiler" w:cs="Arial"/>
                        <w:color w:val="4B4B4B"/>
                        <w:sz w:val="36"/>
                        <w:szCs w:val="36"/>
                      </w:rPr>
                      <w:t>d</w:t>
                    </w:r>
                    <w:r w:rsidR="00F67107" w:rsidRPr="00701222">
                      <w:rPr>
                        <w:rFonts w:ascii="Haettenschweiler" w:hAnsi="Haettenschweiler" w:cs="Arial"/>
                        <w:color w:val="4B4B4B"/>
                        <w:sz w:val="36"/>
                        <w:szCs w:val="36"/>
                      </w:rPr>
                      <w:t>urcret</w:t>
                    </w:r>
                    <w:r w:rsidRPr="00701222">
                      <w:rPr>
                        <w:rFonts w:ascii="Haettenschweiler" w:hAnsi="Haettenschweiler" w:cs="Arial"/>
                        <w:color w:val="4B4B4B"/>
                        <w:sz w:val="36"/>
                        <w:szCs w:val="36"/>
                      </w:rPr>
                      <w:t>e</w:t>
                    </w: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166"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961"/>
      <w:gridCol w:w="2562"/>
    </w:tblGrid>
    <w:tr w:rsidR="00925224" w:rsidRPr="0025133A" w14:paraId="77931EFC" w14:textId="77777777" w:rsidTr="00511913">
      <w:tc>
        <w:tcPr>
          <w:tcW w:w="2643" w:type="dxa"/>
        </w:tcPr>
        <w:p w14:paraId="49A4C296" w14:textId="77777777" w:rsidR="00530D48" w:rsidRDefault="00530D48" w:rsidP="00530D48">
          <w:pPr>
            <w:pStyle w:val="Fuzeile"/>
            <w:ind w:left="-17"/>
            <w:rPr>
              <w:rFonts w:ascii="Arial" w:hAnsi="Arial" w:cs="Arial"/>
              <w:color w:val="4B4B4B"/>
              <w:sz w:val="16"/>
              <w:szCs w:val="16"/>
            </w:rPr>
          </w:pPr>
        </w:p>
        <w:p w14:paraId="50C9C890" w14:textId="77777777" w:rsidR="00530D48" w:rsidRDefault="00530D48" w:rsidP="00530D48">
          <w:pPr>
            <w:pStyle w:val="Fuzeile"/>
            <w:ind w:left="-17"/>
            <w:rPr>
              <w:rFonts w:ascii="Arial" w:hAnsi="Arial" w:cs="Arial"/>
              <w:color w:val="4B4B4B"/>
              <w:sz w:val="16"/>
              <w:szCs w:val="16"/>
            </w:rPr>
          </w:pPr>
        </w:p>
        <w:p w14:paraId="68200E82" w14:textId="77777777" w:rsidR="00925224" w:rsidRPr="0025133A" w:rsidRDefault="00530D48" w:rsidP="00530D48">
          <w:pPr>
            <w:pStyle w:val="Fuzeile"/>
            <w:ind w:left="-17"/>
            <w:rPr>
              <w:rFonts w:ascii="Arial" w:hAnsi="Arial" w:cs="Arial"/>
              <w:color w:val="4B4B4B"/>
              <w:sz w:val="16"/>
              <w:szCs w:val="16"/>
            </w:rPr>
          </w:pPr>
          <w:r>
            <w:rPr>
              <w:rFonts w:ascii="Arial" w:hAnsi="Arial" w:cs="Arial"/>
              <w:color w:val="4B4B4B"/>
              <w:sz w:val="16"/>
              <w:szCs w:val="16"/>
            </w:rPr>
            <w:t>A</w:t>
          </w:r>
          <w:r w:rsidR="00925224" w:rsidRPr="0025133A">
            <w:rPr>
              <w:rFonts w:ascii="Arial" w:hAnsi="Arial" w:cs="Arial"/>
              <w:color w:val="4B4B4B"/>
              <w:sz w:val="16"/>
              <w:szCs w:val="16"/>
            </w:rPr>
            <w:t>mtsgericht Limburg</w:t>
          </w:r>
        </w:p>
        <w:p w14:paraId="30D97508" w14:textId="77777777" w:rsidR="00925224" w:rsidRPr="0025133A" w:rsidRDefault="00925224" w:rsidP="00511913">
          <w:pPr>
            <w:pStyle w:val="Fuzeile"/>
            <w:ind w:hanging="17"/>
            <w:rPr>
              <w:rFonts w:ascii="Arial" w:hAnsi="Arial" w:cs="Arial"/>
              <w:color w:val="4B4B4B"/>
              <w:sz w:val="16"/>
              <w:szCs w:val="16"/>
            </w:rPr>
          </w:pPr>
          <w:r w:rsidRPr="0025133A">
            <w:rPr>
              <w:rFonts w:ascii="Arial" w:hAnsi="Arial" w:cs="Arial"/>
              <w:color w:val="4B4B4B"/>
              <w:sz w:val="16"/>
              <w:szCs w:val="16"/>
            </w:rPr>
            <w:t>Registernummer: HRB 4483</w:t>
          </w:r>
        </w:p>
        <w:p w14:paraId="216B8BA6" w14:textId="77777777" w:rsidR="00925224" w:rsidRPr="0025133A" w:rsidRDefault="00925224" w:rsidP="00511913">
          <w:pPr>
            <w:pStyle w:val="Fuzeile"/>
            <w:ind w:hanging="17"/>
            <w:rPr>
              <w:rFonts w:ascii="Arial" w:hAnsi="Arial" w:cs="Arial"/>
              <w:color w:val="4B4B4B"/>
              <w:sz w:val="16"/>
              <w:szCs w:val="16"/>
            </w:rPr>
          </w:pPr>
          <w:r w:rsidRPr="0025133A">
            <w:rPr>
              <w:rFonts w:ascii="Arial" w:hAnsi="Arial" w:cs="Arial"/>
              <w:color w:val="4B4B4B"/>
              <w:sz w:val="16"/>
              <w:szCs w:val="16"/>
            </w:rPr>
            <w:t>Geschäftsführer: B</w:t>
          </w:r>
          <w:r w:rsidR="0025133A" w:rsidRPr="0025133A">
            <w:rPr>
              <w:rFonts w:ascii="Arial" w:hAnsi="Arial" w:cs="Arial"/>
              <w:color w:val="4B4B4B"/>
              <w:sz w:val="16"/>
              <w:szCs w:val="16"/>
            </w:rPr>
            <w:t xml:space="preserve">. </w:t>
          </w:r>
          <w:r w:rsidRPr="0025133A">
            <w:rPr>
              <w:rFonts w:ascii="Arial" w:hAnsi="Arial" w:cs="Arial"/>
              <w:color w:val="4B4B4B"/>
              <w:sz w:val="16"/>
              <w:szCs w:val="16"/>
            </w:rPr>
            <w:t>Sagmeister</w:t>
          </w:r>
        </w:p>
      </w:tc>
      <w:tc>
        <w:tcPr>
          <w:tcW w:w="4961" w:type="dxa"/>
        </w:tcPr>
        <w:p w14:paraId="35D92DAE" w14:textId="77777777" w:rsidR="00530D48" w:rsidRDefault="00530D48">
          <w:pPr>
            <w:pStyle w:val="Fuzeile"/>
            <w:rPr>
              <w:rFonts w:ascii="Arial" w:hAnsi="Arial" w:cs="Arial"/>
              <w:color w:val="4B4B4B"/>
              <w:sz w:val="16"/>
              <w:szCs w:val="16"/>
            </w:rPr>
          </w:pPr>
        </w:p>
        <w:p w14:paraId="67BA45E6" w14:textId="77777777" w:rsidR="00530D48" w:rsidRDefault="00530D48">
          <w:pPr>
            <w:pStyle w:val="Fuzeile"/>
            <w:rPr>
              <w:rFonts w:ascii="Arial" w:hAnsi="Arial" w:cs="Arial"/>
              <w:color w:val="4B4B4B"/>
              <w:sz w:val="16"/>
              <w:szCs w:val="16"/>
            </w:rPr>
          </w:pPr>
        </w:p>
        <w:p w14:paraId="701872A7" w14:textId="77777777" w:rsidR="00925224" w:rsidRPr="004A443A" w:rsidRDefault="00925224">
          <w:pPr>
            <w:pStyle w:val="Fuzeile"/>
            <w:rPr>
              <w:rFonts w:ascii="Arial" w:hAnsi="Arial" w:cs="Arial"/>
              <w:color w:val="4B4B4B"/>
              <w:sz w:val="16"/>
              <w:szCs w:val="16"/>
              <w:lang w:val="en-US"/>
            </w:rPr>
          </w:pPr>
          <w:r w:rsidRPr="004A443A">
            <w:rPr>
              <w:rFonts w:ascii="Arial" w:hAnsi="Arial" w:cs="Arial"/>
              <w:color w:val="4B4B4B"/>
              <w:sz w:val="16"/>
              <w:szCs w:val="16"/>
              <w:lang w:val="en-US"/>
            </w:rPr>
            <w:t>USt-IdNr.: DE268482655</w:t>
          </w:r>
        </w:p>
        <w:p w14:paraId="74F3524C" w14:textId="77777777" w:rsidR="00272EC6" w:rsidRPr="004A443A" w:rsidRDefault="007F0026" w:rsidP="00272EC6">
          <w:pPr>
            <w:pStyle w:val="Fuzeile"/>
            <w:rPr>
              <w:rFonts w:ascii="Arial" w:hAnsi="Arial" w:cs="Arial"/>
              <w:color w:val="4B4B4B"/>
              <w:sz w:val="16"/>
              <w:szCs w:val="16"/>
              <w:lang w:val="en-US"/>
            </w:rPr>
          </w:pPr>
          <w:r w:rsidRPr="004A443A">
            <w:rPr>
              <w:rFonts w:ascii="Arial" w:hAnsi="Arial" w:cs="Arial"/>
              <w:color w:val="4B4B4B"/>
              <w:sz w:val="16"/>
              <w:szCs w:val="16"/>
              <w:lang w:val="en-US"/>
            </w:rPr>
            <w:t>BIC/SWIFT HELADEF1LIM ∙</w:t>
          </w:r>
        </w:p>
        <w:p w14:paraId="35A92186" w14:textId="77777777" w:rsidR="00925224" w:rsidRPr="007F0026" w:rsidRDefault="007F0026" w:rsidP="004A443A">
          <w:pPr>
            <w:pStyle w:val="Fuzeile"/>
            <w:rPr>
              <w:rFonts w:ascii="Arial" w:hAnsi="Arial" w:cs="Arial"/>
              <w:color w:val="4B4B4B"/>
              <w:sz w:val="16"/>
              <w:szCs w:val="16"/>
              <w:lang w:val="en-US"/>
            </w:rPr>
          </w:pPr>
          <w:r>
            <w:rPr>
              <w:rFonts w:ascii="Arial" w:hAnsi="Arial" w:cs="Arial"/>
              <w:color w:val="4B4B4B"/>
              <w:sz w:val="16"/>
              <w:szCs w:val="16"/>
              <w:lang w:val="en-US"/>
            </w:rPr>
            <w:t>IBAN DE</w:t>
          </w:r>
          <w:r w:rsidR="004A443A">
            <w:rPr>
              <w:rFonts w:ascii="Arial" w:hAnsi="Arial" w:cs="Arial"/>
              <w:color w:val="4B4B4B"/>
              <w:sz w:val="16"/>
              <w:szCs w:val="16"/>
              <w:lang w:val="en-US"/>
            </w:rPr>
            <w:t xml:space="preserve"> </w:t>
          </w:r>
          <w:r>
            <w:rPr>
              <w:rFonts w:ascii="Arial" w:hAnsi="Arial" w:cs="Arial"/>
              <w:color w:val="4B4B4B"/>
              <w:sz w:val="16"/>
              <w:szCs w:val="16"/>
              <w:lang w:val="en-US"/>
            </w:rPr>
            <w:t>5151</w:t>
          </w:r>
          <w:r w:rsidR="004A443A">
            <w:rPr>
              <w:rFonts w:ascii="Arial" w:hAnsi="Arial" w:cs="Arial"/>
              <w:color w:val="4B4B4B"/>
              <w:sz w:val="16"/>
              <w:szCs w:val="16"/>
              <w:lang w:val="en-US"/>
            </w:rPr>
            <w:t xml:space="preserve"> </w:t>
          </w:r>
          <w:r>
            <w:rPr>
              <w:rFonts w:ascii="Arial" w:hAnsi="Arial" w:cs="Arial"/>
              <w:color w:val="4B4B4B"/>
              <w:sz w:val="16"/>
              <w:szCs w:val="16"/>
              <w:lang w:val="en-US"/>
            </w:rPr>
            <w:t>1500</w:t>
          </w:r>
          <w:r w:rsidR="004A443A">
            <w:rPr>
              <w:rFonts w:ascii="Arial" w:hAnsi="Arial" w:cs="Arial"/>
              <w:color w:val="4B4B4B"/>
              <w:sz w:val="16"/>
              <w:szCs w:val="16"/>
              <w:lang w:val="en-US"/>
            </w:rPr>
            <w:t xml:space="preserve"> </w:t>
          </w:r>
          <w:r>
            <w:rPr>
              <w:rFonts w:ascii="Arial" w:hAnsi="Arial" w:cs="Arial"/>
              <w:color w:val="4B4B4B"/>
              <w:sz w:val="16"/>
              <w:szCs w:val="16"/>
              <w:lang w:val="en-US"/>
            </w:rPr>
            <w:t>1800</w:t>
          </w:r>
          <w:r w:rsidR="004A443A">
            <w:rPr>
              <w:rFonts w:ascii="Arial" w:hAnsi="Arial" w:cs="Arial"/>
              <w:color w:val="4B4B4B"/>
              <w:sz w:val="16"/>
              <w:szCs w:val="16"/>
              <w:lang w:val="en-US"/>
            </w:rPr>
            <w:t xml:space="preserve"> </w:t>
          </w:r>
          <w:r>
            <w:rPr>
              <w:rFonts w:ascii="Arial" w:hAnsi="Arial" w:cs="Arial"/>
              <w:color w:val="4B4B4B"/>
              <w:sz w:val="16"/>
              <w:szCs w:val="16"/>
              <w:lang w:val="en-US"/>
            </w:rPr>
            <w:t>0300</w:t>
          </w:r>
          <w:r w:rsidR="004A443A">
            <w:rPr>
              <w:rFonts w:ascii="Arial" w:hAnsi="Arial" w:cs="Arial"/>
              <w:color w:val="4B4B4B"/>
              <w:sz w:val="16"/>
              <w:szCs w:val="16"/>
              <w:lang w:val="en-US"/>
            </w:rPr>
            <w:t xml:space="preserve"> </w:t>
          </w:r>
          <w:r>
            <w:rPr>
              <w:rFonts w:ascii="Arial" w:hAnsi="Arial" w:cs="Arial"/>
              <w:color w:val="4B4B4B"/>
              <w:sz w:val="16"/>
              <w:szCs w:val="16"/>
              <w:lang w:val="en-US"/>
            </w:rPr>
            <w:t>4801</w:t>
          </w:r>
        </w:p>
      </w:tc>
      <w:tc>
        <w:tcPr>
          <w:tcW w:w="2562" w:type="dxa"/>
        </w:tcPr>
        <w:p w14:paraId="3477EB85" w14:textId="77777777" w:rsidR="00925224" w:rsidRPr="0025133A" w:rsidRDefault="00701222" w:rsidP="00925224">
          <w:pPr>
            <w:pStyle w:val="Fuzeile"/>
            <w:tabs>
              <w:tab w:val="clear" w:pos="4536"/>
            </w:tabs>
            <w:ind w:left="175" w:hanging="175"/>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75136" behindDoc="0" locked="0" layoutInCell="1" allowOverlap="1" wp14:anchorId="610DE3FA" wp14:editId="6CEFC9E8">
                    <wp:simplePos x="0" y="0"/>
                    <wp:positionH relativeFrom="column">
                      <wp:posOffset>22225</wp:posOffset>
                    </wp:positionH>
                    <wp:positionV relativeFrom="paragraph">
                      <wp:posOffset>-3810</wp:posOffset>
                    </wp:positionV>
                    <wp:extent cx="0" cy="695960"/>
                    <wp:effectExtent l="12700" t="5715" r="635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EC415" id="_x0000_t32" coordsize="21600,21600" o:spt="32" o:oned="t" path="m,l21600,21600e" filled="f">
                    <v:path arrowok="t" fillok="f" o:connecttype="none"/>
                    <o:lock v:ext="edit" shapetype="t"/>
                  </v:shapetype>
                  <v:shape id="AutoShape 21" o:spid="_x0000_s1026" type="#_x0000_t32" style="position:absolute;margin-left:1.75pt;margin-top:-.3pt;width:0;height:5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" strokecolor="#4b4b4b"/>
                </w:pict>
              </mc:Fallback>
            </mc:AlternateContent>
          </w:r>
          <w:r w:rsidR="00925224">
            <w:rPr>
              <w:rFonts w:ascii="Arial" w:hAnsi="Arial" w:cs="Arial"/>
              <w:noProof/>
              <w:color w:val="4B4B4B"/>
              <w:sz w:val="16"/>
              <w:szCs w:val="16"/>
            </w:rPr>
            <w:drawing>
              <wp:inline distT="0" distB="0" distL="0" distR="0" wp14:anchorId="4621AC30" wp14:editId="14D77E4A">
                <wp:extent cx="1385602" cy="648462"/>
                <wp:effectExtent l="19050" t="0" r="5048" b="0"/>
                <wp:docPr id="3" name="Grafik 2" descr="Visitenkarte TECH_PARTNER NANO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nkarte TECH_PARTNER NANODUR.jpg"/>
                        <pic:cNvPicPr/>
                      </pic:nvPicPr>
                      <pic:blipFill>
                        <a:blip r:embed="rId1"/>
                        <a:stretch>
                          <a:fillRect/>
                        </a:stretch>
                      </pic:blipFill>
                      <pic:spPr>
                        <a:xfrm>
                          <a:off x="0" y="0"/>
                          <a:ext cx="1385602" cy="648462"/>
                        </a:xfrm>
                        <a:prstGeom prst="rect">
                          <a:avLst/>
                        </a:prstGeom>
                      </pic:spPr>
                    </pic:pic>
                  </a:graphicData>
                </a:graphic>
              </wp:inline>
            </w:drawing>
          </w:r>
        </w:p>
      </w:tc>
    </w:tr>
  </w:tbl>
  <w:p w14:paraId="6218A94C" w14:textId="77777777" w:rsidR="00B53FFC" w:rsidRPr="002337DF" w:rsidRDefault="00701222">
    <w:pPr>
      <w:pStyle w:val="Fuzeile"/>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82880" distR="182880" simplePos="0" relativeHeight="251661824" behindDoc="1" locked="1" layoutInCell="0" allowOverlap="0" wp14:anchorId="2A148FFC" wp14:editId="71E48BBD">
              <wp:simplePos x="0" y="0"/>
              <wp:positionH relativeFrom="page">
                <wp:posOffset>177800</wp:posOffset>
              </wp:positionH>
              <wp:positionV relativeFrom="page">
                <wp:posOffset>772795</wp:posOffset>
              </wp:positionV>
              <wp:extent cx="311150" cy="9453245"/>
              <wp:effectExtent l="0" t="1270" r="0" b="3810"/>
              <wp:wrapNone/>
              <wp:docPr id="1" name="Rectangle 5" descr="Textfeld: durcre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9453245"/>
                      </a:xfrm>
                      <a:prstGeom prst="rect">
                        <a:avLst/>
                      </a:prstGeom>
                      <a:solidFill>
                        <a:srgbClr val="FAC81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49FCABD9" w14:textId="77777777" w:rsidR="00183FFD" w:rsidRPr="00272EC6" w:rsidRDefault="00B53FFC" w:rsidP="008D3908">
                          <w:pPr>
                            <w:spacing w:after="0" w:line="240" w:lineRule="auto"/>
                            <w:jc w:val="right"/>
                            <w:rPr>
                              <w:sz w:val="36"/>
                              <w:szCs w:val="36"/>
                            </w:rPr>
                          </w:pPr>
                          <w:r w:rsidRPr="00272EC6">
                            <w:rPr>
                              <w:rFonts w:ascii="Haettenschweiler" w:hAnsi="Haettenschweiler" w:cs="Arial"/>
                              <w:color w:val="4B4B4B"/>
                              <w:sz w:val="36"/>
                              <w:szCs w:val="36"/>
                            </w:rPr>
                            <w:t>durcrete</w:t>
                          </w:r>
                        </w:p>
                      </w:txbxContent>
                    </wps:txbx>
                    <wps:bodyPr rot="0" vert="vert270" wrap="square" lIns="36000" tIns="72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8FFC" id="Rectangle 5" o:spid="_x0000_s1029" alt="Textfeld: durcrete" style="position:absolute;margin-left:14pt;margin-top:60.85pt;width:24.5pt;height:744.35pt;z-index:-251654656;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" o:allowincell="f" o:allowoverlap="f" fillcolor="#fac819" stroked="f" strokecolor="white [3212]" strokeweight="1pt">
              <v:shadow color="#d8d8d8 [2732]" offset="3pt,3pt"/>
              <v:textbox style="layout-flow:vertical;mso-layout-flow-alt:bottom-to-top" inset="1mm,20mm,1mm,1mm">
                <w:txbxContent>
                  <w:p w14:paraId="49FCABD9" w14:textId="77777777" w:rsidR="00183FFD" w:rsidRPr="00272EC6" w:rsidRDefault="00B53FFC" w:rsidP="008D3908">
                    <w:pPr>
                      <w:spacing w:after="0" w:line="240" w:lineRule="auto"/>
                      <w:jc w:val="right"/>
                      <w:rPr>
                        <w:sz w:val="36"/>
                        <w:szCs w:val="36"/>
                      </w:rPr>
                    </w:pPr>
                    <w:r w:rsidRPr="00272EC6">
                      <w:rPr>
                        <w:rFonts w:ascii="Haettenschweiler" w:hAnsi="Haettenschweiler" w:cs="Arial"/>
                        <w:color w:val="4B4B4B"/>
                        <w:sz w:val="36"/>
                        <w:szCs w:val="36"/>
                      </w:rPr>
                      <w:t>durcrete</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5750" w14:textId="77777777" w:rsidR="00DB6899" w:rsidRDefault="00DB6899" w:rsidP="00EA051C">
      <w:pPr>
        <w:spacing w:after="0" w:line="240" w:lineRule="auto"/>
      </w:pPr>
      <w:r>
        <w:separator/>
      </w:r>
    </w:p>
  </w:footnote>
  <w:footnote w:type="continuationSeparator" w:id="0">
    <w:p w14:paraId="45DB5758" w14:textId="77777777" w:rsidR="00DB6899" w:rsidRDefault="00DB6899" w:rsidP="00EA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D081" w14:textId="77777777" w:rsidR="00DA61EB" w:rsidRDefault="00DA61EB" w:rsidP="00DA61EB">
    <w:pPr>
      <w:pStyle w:val="Kopfzeile"/>
      <w:jc w:val="right"/>
      <w:rPr>
        <w:rFonts w:ascii="Arial" w:hAnsi="Arial" w:cs="Arial"/>
        <w:sz w:val="16"/>
        <w:szCs w:val="16"/>
      </w:rPr>
    </w:pPr>
  </w:p>
  <w:p w14:paraId="2F44D0E9" w14:textId="77777777" w:rsidR="00E760F3" w:rsidRDefault="00E760F3" w:rsidP="00DA61EB">
    <w:pPr>
      <w:pStyle w:val="Kopfzeile"/>
      <w:jc w:val="right"/>
      <w:rPr>
        <w:rFonts w:ascii="Arial" w:hAnsi="Arial" w:cs="Arial"/>
        <w:sz w:val="16"/>
        <w:szCs w:val="16"/>
      </w:rPr>
    </w:pPr>
  </w:p>
  <w:p w14:paraId="7E0F51A2" w14:textId="77777777" w:rsidR="008A2DBF" w:rsidRPr="00DA61EB" w:rsidRDefault="008A2DBF" w:rsidP="00DA61EB">
    <w:pPr>
      <w:pStyle w:val="Kopfzeile"/>
      <w:jc w:val="right"/>
      <w:rPr>
        <w:rFonts w:ascii="Arial" w:hAnsi="Arial" w:cs="Arial"/>
        <w:sz w:val="16"/>
        <w:szCs w:val="16"/>
      </w:rPr>
    </w:pPr>
  </w:p>
  <w:p w14:paraId="2CBBAFA2" w14:textId="77777777" w:rsidR="00DA61EB" w:rsidRPr="00E760F3" w:rsidRDefault="00DA61EB" w:rsidP="00C31C6D">
    <w:pPr>
      <w:pStyle w:val="Kopfzeile"/>
      <w:tabs>
        <w:tab w:val="clear" w:pos="9072"/>
        <w:tab w:val="right" w:pos="9356"/>
      </w:tabs>
      <w:jc w:val="right"/>
      <w:rPr>
        <w:rFonts w:ascii="Arial" w:hAnsi="Arial" w:cs="Arial"/>
        <w:color w:val="4B4B4B"/>
        <w:sz w:val="16"/>
        <w:szCs w:val="16"/>
      </w:rPr>
    </w:pPr>
    <w:r w:rsidRPr="00E760F3">
      <w:rPr>
        <w:rFonts w:ascii="Arial" w:hAnsi="Arial" w:cs="Arial"/>
        <w:color w:val="4B4B4B"/>
        <w:sz w:val="16"/>
        <w:szCs w:val="16"/>
      </w:rPr>
      <w:t>Seite :</w:t>
    </w:r>
    <w:r w:rsidR="00256D3D" w:rsidRPr="00E760F3">
      <w:rPr>
        <w:rFonts w:ascii="Arial" w:hAnsi="Arial" w:cs="Arial"/>
        <w:color w:val="4B4B4B"/>
        <w:sz w:val="16"/>
        <w:szCs w:val="16"/>
      </w:rPr>
      <w:fldChar w:fldCharType="begin"/>
    </w:r>
    <w:r w:rsidRPr="00E760F3">
      <w:rPr>
        <w:rFonts w:ascii="Arial" w:hAnsi="Arial" w:cs="Arial"/>
        <w:color w:val="4B4B4B"/>
        <w:sz w:val="16"/>
        <w:szCs w:val="16"/>
      </w:rPr>
      <w:instrText xml:space="preserve"> PAGE  \* Arabic  \* MERGEFORMAT </w:instrText>
    </w:r>
    <w:r w:rsidR="00256D3D" w:rsidRPr="00E760F3">
      <w:rPr>
        <w:rFonts w:ascii="Arial" w:hAnsi="Arial" w:cs="Arial"/>
        <w:color w:val="4B4B4B"/>
        <w:sz w:val="16"/>
        <w:szCs w:val="16"/>
      </w:rPr>
      <w:fldChar w:fldCharType="separate"/>
    </w:r>
    <w:r w:rsidR="004A443A">
      <w:rPr>
        <w:rFonts w:ascii="Arial" w:hAnsi="Arial" w:cs="Arial"/>
        <w:noProof/>
        <w:color w:val="4B4B4B"/>
        <w:sz w:val="16"/>
        <w:szCs w:val="16"/>
      </w:rPr>
      <w:t>1</w:t>
    </w:r>
    <w:r w:rsidR="00256D3D" w:rsidRPr="00E760F3">
      <w:rPr>
        <w:rFonts w:ascii="Arial" w:hAnsi="Arial" w:cs="Arial"/>
        <w:color w:val="4B4B4B"/>
        <w:sz w:val="16"/>
        <w:szCs w:val="16"/>
      </w:rPr>
      <w:fldChar w:fldCharType="end"/>
    </w:r>
  </w:p>
  <w:p w14:paraId="374DB664" w14:textId="727F2D6A" w:rsidR="00EA051C" w:rsidRPr="00E760F3" w:rsidRDefault="00701222" w:rsidP="00C31C6D">
    <w:pPr>
      <w:pStyle w:val="Kopfzeile"/>
      <w:tabs>
        <w:tab w:val="clear" w:pos="9072"/>
        <w:tab w:val="right" w:pos="9356"/>
      </w:tabs>
      <w:jc w:val="right"/>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56704" behindDoc="1" locked="0" layoutInCell="0" allowOverlap="0" wp14:anchorId="49031506" wp14:editId="164A6871">
              <wp:simplePos x="0" y="0"/>
              <wp:positionH relativeFrom="page">
                <wp:posOffset>919480</wp:posOffset>
              </wp:positionH>
              <wp:positionV relativeFrom="page">
                <wp:posOffset>1074420</wp:posOffset>
              </wp:positionV>
              <wp:extent cx="6113145" cy="635"/>
              <wp:effectExtent l="5080" t="7620" r="6350" b="1079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635"/>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44F79" id="_x0000_t32" coordsize="21600,21600" o:spt="32" o:oned="t" path="m,l21600,21600e" filled="f">
              <v:path arrowok="t" fillok="f" o:connecttype="none"/>
              <o:lock v:ext="edit" shapetype="t"/>
            </v:shapetype>
            <v:shape id="AutoShape 1" o:spid="_x0000_s1026" type="#_x0000_t32" style="position:absolute;margin-left:72.4pt;margin-top:84.6pt;width:481.35pt;height:.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" o:allowincell="f" o:allowoverlap="f" strokecolor="#4b4b4b">
              <w10:wrap anchorx="page" anchory="page"/>
            </v:shape>
          </w:pict>
        </mc:Fallback>
      </mc:AlternateContent>
    </w:r>
    <w:r w:rsidR="00585513">
      <w:rPr>
        <w:rFonts w:ascii="Arial" w:hAnsi="Arial" w:cs="Arial"/>
        <w:color w:val="4B4B4B"/>
        <w:sz w:val="16"/>
        <w:szCs w:val="16"/>
      </w:rPr>
      <w:t>Datum</w:t>
    </w:r>
    <w:r w:rsidR="00C31C6D">
      <w:rPr>
        <w:rFonts w:ascii="Arial" w:hAnsi="Arial" w:cs="Arial"/>
        <w:color w:val="4B4B4B"/>
        <w:sz w:val="16"/>
        <w:szCs w:val="16"/>
      </w:rPr>
      <w:t xml:space="preserve">: </w:t>
    </w:r>
    <w:r w:rsidR="00256D3D">
      <w:rPr>
        <w:rFonts w:ascii="Arial" w:hAnsi="Arial" w:cs="Arial"/>
        <w:color w:val="4B4B4B"/>
        <w:sz w:val="16"/>
        <w:szCs w:val="16"/>
      </w:rPr>
      <w:fldChar w:fldCharType="begin"/>
    </w:r>
    <w:r w:rsidR="0017733B">
      <w:rPr>
        <w:rFonts w:ascii="Arial" w:hAnsi="Arial" w:cs="Arial"/>
        <w:color w:val="4B4B4B"/>
        <w:sz w:val="16"/>
        <w:szCs w:val="16"/>
      </w:rPr>
      <w:instrText xml:space="preserve"> TIME \@ "d. MMMM yyyy" </w:instrText>
    </w:r>
    <w:r w:rsidR="00256D3D">
      <w:rPr>
        <w:rFonts w:ascii="Arial" w:hAnsi="Arial" w:cs="Arial"/>
        <w:color w:val="4B4B4B"/>
        <w:sz w:val="16"/>
        <w:szCs w:val="16"/>
      </w:rPr>
      <w:fldChar w:fldCharType="separate"/>
    </w:r>
    <w:r w:rsidR="001B05C3">
      <w:rPr>
        <w:rFonts w:ascii="Arial" w:hAnsi="Arial" w:cs="Arial"/>
        <w:noProof/>
        <w:color w:val="4B4B4B"/>
        <w:sz w:val="16"/>
        <w:szCs w:val="16"/>
      </w:rPr>
      <w:t>11. Juni 2019</w:t>
    </w:r>
    <w:r w:rsidR="00256D3D">
      <w:rPr>
        <w:rFonts w:ascii="Arial" w:hAnsi="Arial" w:cs="Arial"/>
        <w:color w:val="4B4B4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827C" w14:textId="77777777" w:rsidR="00B53FFC" w:rsidRPr="00E760F3" w:rsidRDefault="00701222" w:rsidP="003E3BE9">
    <w:pPr>
      <w:pStyle w:val="Kopfzeile"/>
      <w:tabs>
        <w:tab w:val="clear" w:pos="4536"/>
        <w:tab w:val="clear" w:pos="9072"/>
      </w:tabs>
      <w:jc w:val="right"/>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74112" behindDoc="0" locked="0" layoutInCell="1" allowOverlap="1" wp14:anchorId="788D6D12" wp14:editId="649E4871">
              <wp:simplePos x="0" y="0"/>
              <wp:positionH relativeFrom="column">
                <wp:posOffset>4322445</wp:posOffset>
              </wp:positionH>
              <wp:positionV relativeFrom="paragraph">
                <wp:posOffset>-278130</wp:posOffset>
              </wp:positionV>
              <wp:extent cx="1751330" cy="1084580"/>
              <wp:effectExtent l="0" t="0" r="3175" b="317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EF8F6" w14:textId="77777777" w:rsidR="00545B92" w:rsidRPr="00011490" w:rsidRDefault="00545B92" w:rsidP="00545B92">
                          <w:pPr>
                            <w:pBdr>
                              <w:left w:val="single" w:sz="4" w:space="4" w:color="auto"/>
                            </w:pBdr>
                            <w:spacing w:after="0" w:line="240" w:lineRule="auto"/>
                            <w:rPr>
                              <w:rFonts w:ascii="Arial" w:hAnsi="Arial"/>
                              <w:color w:val="4B4B4B"/>
                              <w:sz w:val="16"/>
                            </w:rPr>
                          </w:pPr>
                        </w:p>
                        <w:p w14:paraId="7CF1DBC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durcrete GmbH</w:t>
                          </w:r>
                          <w:r w:rsidRPr="00011490">
                            <w:rPr>
                              <w:rFonts w:ascii="Arial" w:hAnsi="Arial"/>
                              <w:color w:val="4B4B4B"/>
                              <w:sz w:val="16"/>
                            </w:rPr>
                            <w:br/>
                          </w:r>
                          <w:r w:rsidR="00241FB6">
                            <w:rPr>
                              <w:rFonts w:ascii="Arial" w:hAnsi="Arial"/>
                              <w:color w:val="4B4B4B"/>
                              <w:sz w:val="16"/>
                            </w:rPr>
                            <w:t>Am Renngraben 7</w:t>
                          </w:r>
                        </w:p>
                        <w:p w14:paraId="6589E046"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D-6554</w:t>
                          </w:r>
                          <w:r w:rsidR="00EC6B91">
                            <w:rPr>
                              <w:rFonts w:ascii="Arial" w:hAnsi="Arial"/>
                              <w:color w:val="4B4B4B"/>
                              <w:sz w:val="16"/>
                            </w:rPr>
                            <w:t>9</w:t>
                          </w:r>
                          <w:r w:rsidRPr="00011490">
                            <w:rPr>
                              <w:rFonts w:ascii="Arial" w:hAnsi="Arial"/>
                              <w:color w:val="4B4B4B"/>
                              <w:sz w:val="16"/>
                            </w:rPr>
                            <w:t xml:space="preserve"> Limburg an der Lahn</w:t>
                          </w:r>
                        </w:p>
                        <w:p w14:paraId="756DBC10"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Telefon:</w:t>
                          </w:r>
                          <w:r w:rsidRPr="00011490">
                            <w:rPr>
                              <w:rFonts w:ascii="Arial" w:hAnsi="Arial"/>
                              <w:color w:val="4B4B4B"/>
                              <w:sz w:val="16"/>
                            </w:rPr>
                            <w:tab/>
                            <w:t>+49 (0)6431 58 40 376</w:t>
                          </w:r>
                        </w:p>
                        <w:p w14:paraId="0DD49B77"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 xml:space="preserve">Telefax: </w:t>
                          </w:r>
                          <w:r w:rsidRPr="00011490">
                            <w:rPr>
                              <w:rFonts w:ascii="Arial" w:hAnsi="Arial"/>
                              <w:color w:val="4B4B4B"/>
                              <w:sz w:val="16"/>
                            </w:rPr>
                            <w:tab/>
                            <w:t>+49 (0)6431 58 40 377</w:t>
                          </w:r>
                        </w:p>
                        <w:p w14:paraId="305CDC34" w14:textId="77777777" w:rsidR="00545B92" w:rsidRPr="00011490" w:rsidRDefault="00545B92" w:rsidP="00545B92">
                          <w:pPr>
                            <w:pBdr>
                              <w:left w:val="single" w:sz="4" w:space="4" w:color="auto"/>
                            </w:pBdr>
                            <w:spacing w:after="0" w:line="360" w:lineRule="auto"/>
                            <w:rPr>
                              <w:rFonts w:ascii="Arial" w:hAnsi="Arial"/>
                              <w:color w:val="4B4B4B"/>
                              <w:sz w:val="16"/>
                            </w:rPr>
                          </w:pPr>
                          <w:r w:rsidRPr="00011490">
                            <w:rPr>
                              <w:rFonts w:ascii="Arial" w:hAnsi="Arial"/>
                              <w:color w:val="4B4B4B"/>
                              <w:sz w:val="16"/>
                            </w:rPr>
                            <w:t>E-Mail:</w:t>
                          </w:r>
                          <w:r w:rsidR="00EC6B91">
                            <w:rPr>
                              <w:rFonts w:ascii="Arial" w:hAnsi="Arial"/>
                              <w:color w:val="4B4B4B"/>
                              <w:sz w:val="16"/>
                            </w:rPr>
                            <w:tab/>
                          </w:r>
                          <w:r w:rsidRPr="00011490">
                            <w:rPr>
                              <w:rFonts w:ascii="Arial" w:hAnsi="Arial"/>
                              <w:color w:val="4B4B4B"/>
                              <w:sz w:val="16"/>
                            </w:rPr>
                            <w:t xml:space="preserve"> </w:t>
                          </w:r>
                          <w:hyperlink r:id="rId1" w:history="1">
                            <w:r w:rsidRPr="00011490">
                              <w:rPr>
                                <w:rStyle w:val="Hyperlink"/>
                                <w:rFonts w:ascii="Arial" w:hAnsi="Arial"/>
                                <w:color w:val="4B4B4B"/>
                                <w:sz w:val="16"/>
                              </w:rPr>
                              <w:t>info@durcrete.de</w:t>
                            </w:r>
                          </w:hyperlink>
                        </w:p>
                        <w:p w14:paraId="757884A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www.durcrete.de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D6D12" id="_x0000_t202" coordsize="21600,21600" o:spt="202" path="m,l,21600r21600,l21600,xe">
              <v:stroke joinstyle="miter"/>
              <v:path gradientshapeok="t" o:connecttype="rect"/>
            </v:shapetype>
            <v:shape id="Text Box 20" o:spid="_x0000_s1027" type="#_x0000_t202" style="position:absolute;left:0;text-align:left;margin-left:340.35pt;margin-top:-21.9pt;width:137.9pt;height:85.4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" stroked="f">
              <v:textbox style="mso-fit-shape-to-text:t">
                <w:txbxContent>
                  <w:p w14:paraId="798EF8F6" w14:textId="77777777" w:rsidR="00545B92" w:rsidRPr="00011490" w:rsidRDefault="00545B92" w:rsidP="00545B92">
                    <w:pPr>
                      <w:pBdr>
                        <w:left w:val="single" w:sz="4" w:space="4" w:color="auto"/>
                      </w:pBdr>
                      <w:spacing w:after="0" w:line="240" w:lineRule="auto"/>
                      <w:rPr>
                        <w:rFonts w:ascii="Arial" w:hAnsi="Arial"/>
                        <w:color w:val="4B4B4B"/>
                        <w:sz w:val="16"/>
                      </w:rPr>
                    </w:pPr>
                  </w:p>
                  <w:p w14:paraId="7CF1DBC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durcrete GmbH</w:t>
                    </w:r>
                    <w:r w:rsidRPr="00011490">
                      <w:rPr>
                        <w:rFonts w:ascii="Arial" w:hAnsi="Arial"/>
                        <w:color w:val="4B4B4B"/>
                        <w:sz w:val="16"/>
                      </w:rPr>
                      <w:br/>
                    </w:r>
                    <w:r w:rsidR="00241FB6">
                      <w:rPr>
                        <w:rFonts w:ascii="Arial" w:hAnsi="Arial"/>
                        <w:color w:val="4B4B4B"/>
                        <w:sz w:val="16"/>
                      </w:rPr>
                      <w:t>Am Renngraben 7</w:t>
                    </w:r>
                  </w:p>
                  <w:p w14:paraId="6589E046"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D-6554</w:t>
                    </w:r>
                    <w:r w:rsidR="00EC6B91">
                      <w:rPr>
                        <w:rFonts w:ascii="Arial" w:hAnsi="Arial"/>
                        <w:color w:val="4B4B4B"/>
                        <w:sz w:val="16"/>
                      </w:rPr>
                      <w:t>9</w:t>
                    </w:r>
                    <w:r w:rsidRPr="00011490">
                      <w:rPr>
                        <w:rFonts w:ascii="Arial" w:hAnsi="Arial"/>
                        <w:color w:val="4B4B4B"/>
                        <w:sz w:val="16"/>
                      </w:rPr>
                      <w:t xml:space="preserve"> Limburg an der Lahn</w:t>
                    </w:r>
                  </w:p>
                  <w:p w14:paraId="756DBC10"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Telefon:</w:t>
                    </w:r>
                    <w:r w:rsidRPr="00011490">
                      <w:rPr>
                        <w:rFonts w:ascii="Arial" w:hAnsi="Arial"/>
                        <w:color w:val="4B4B4B"/>
                        <w:sz w:val="16"/>
                      </w:rPr>
                      <w:tab/>
                      <w:t>+49 (0)6431 58 40 376</w:t>
                    </w:r>
                  </w:p>
                  <w:p w14:paraId="0DD49B77"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 xml:space="preserve">Telefax: </w:t>
                    </w:r>
                    <w:r w:rsidRPr="00011490">
                      <w:rPr>
                        <w:rFonts w:ascii="Arial" w:hAnsi="Arial"/>
                        <w:color w:val="4B4B4B"/>
                        <w:sz w:val="16"/>
                      </w:rPr>
                      <w:tab/>
                      <w:t>+49 (0)6431 58 40 377</w:t>
                    </w:r>
                  </w:p>
                  <w:p w14:paraId="305CDC34" w14:textId="77777777" w:rsidR="00545B92" w:rsidRPr="00011490" w:rsidRDefault="00545B92" w:rsidP="00545B92">
                    <w:pPr>
                      <w:pBdr>
                        <w:left w:val="single" w:sz="4" w:space="4" w:color="auto"/>
                      </w:pBdr>
                      <w:spacing w:after="0" w:line="360" w:lineRule="auto"/>
                      <w:rPr>
                        <w:rFonts w:ascii="Arial" w:hAnsi="Arial"/>
                        <w:color w:val="4B4B4B"/>
                        <w:sz w:val="16"/>
                      </w:rPr>
                    </w:pPr>
                    <w:r w:rsidRPr="00011490">
                      <w:rPr>
                        <w:rFonts w:ascii="Arial" w:hAnsi="Arial"/>
                        <w:color w:val="4B4B4B"/>
                        <w:sz w:val="16"/>
                      </w:rPr>
                      <w:t>E-Mail:</w:t>
                    </w:r>
                    <w:r w:rsidR="00EC6B91">
                      <w:rPr>
                        <w:rFonts w:ascii="Arial" w:hAnsi="Arial"/>
                        <w:color w:val="4B4B4B"/>
                        <w:sz w:val="16"/>
                      </w:rPr>
                      <w:tab/>
                    </w:r>
                    <w:r w:rsidRPr="00011490">
                      <w:rPr>
                        <w:rFonts w:ascii="Arial" w:hAnsi="Arial"/>
                        <w:color w:val="4B4B4B"/>
                        <w:sz w:val="16"/>
                      </w:rPr>
                      <w:t xml:space="preserve"> </w:t>
                    </w:r>
                    <w:hyperlink r:id="rId2" w:history="1">
                      <w:r w:rsidRPr="00011490">
                        <w:rPr>
                          <w:rStyle w:val="Hyperlink"/>
                          <w:rFonts w:ascii="Arial" w:hAnsi="Arial"/>
                          <w:color w:val="4B4B4B"/>
                          <w:sz w:val="16"/>
                        </w:rPr>
                        <w:t>info@durcrete.de</w:t>
                      </w:r>
                    </w:hyperlink>
                  </w:p>
                  <w:p w14:paraId="757884A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www.durcrete.de</w:t>
                    </w:r>
                  </w:p>
                </w:txbxContent>
              </v:textbox>
            </v:shape>
          </w:pict>
        </mc:Fallback>
      </mc:AlternateContent>
    </w:r>
    <w:r>
      <w:rPr>
        <w:noProof/>
      </w:rPr>
      <mc:AlternateContent>
        <mc:Choice Requires="wps">
          <w:drawing>
            <wp:anchor distT="0" distB="0" distL="114300" distR="114300" simplePos="0" relativeHeight="251665920" behindDoc="0" locked="1" layoutInCell="1" allowOverlap="1" wp14:anchorId="274E0F76" wp14:editId="78B3F7BB">
              <wp:simplePos x="0" y="0"/>
              <wp:positionH relativeFrom="column">
                <wp:posOffset>-902335</wp:posOffset>
              </wp:positionH>
              <wp:positionV relativeFrom="bottomMargin">
                <wp:posOffset>-2484120</wp:posOffset>
              </wp:positionV>
              <wp:extent cx="114300" cy="0"/>
              <wp:effectExtent l="12065" t="11430" r="6985"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7606C" id="_x0000_t32" coordsize="21600,21600" o:spt="32" o:oned="t" path="m,l21600,21600e" filled="f">
              <v:path arrowok="t" fillok="f" o:connecttype="none"/>
              <o:lock v:ext="edit" shapetype="t"/>
            </v:shapetype>
            <v:shape id="AutoShape 13" o:spid="_x0000_s1026" type="#_x0000_t32" style="position:absolute;margin-left:-71.05pt;margin-top:-195.6pt;width: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" strokecolor="white [3212]">
              <w10:wrap anchory="margin"/>
              <w10:anchorlock/>
            </v:shape>
          </w:pict>
        </mc:Fallback>
      </mc:AlternateContent>
    </w:r>
    <w:r>
      <w:rPr>
        <w:noProof/>
      </w:rPr>
      <mc:AlternateContent>
        <mc:Choice Requires="wps">
          <w:drawing>
            <wp:anchor distT="0" distB="0" distL="114300" distR="114300" simplePos="0" relativeHeight="251664896" behindDoc="0" locked="1" layoutInCell="1" allowOverlap="1" wp14:anchorId="2B33C748" wp14:editId="7C70E2DB">
              <wp:simplePos x="0" y="0"/>
              <wp:positionH relativeFrom="column">
                <wp:posOffset>-902335</wp:posOffset>
              </wp:positionH>
              <wp:positionV relativeFrom="bottomMargin">
                <wp:posOffset>-6264910</wp:posOffset>
              </wp:positionV>
              <wp:extent cx="114300" cy="0"/>
              <wp:effectExtent l="12065" t="12065" r="6985" b="69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06798" id="AutoShape 12" o:spid="_x0000_s1026" type="#_x0000_t32" style="position:absolute;margin-left:-71.05pt;margin-top:-493.3pt;width: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jNAIAAHI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" strokecolor="white [3212]">
              <w10:wrap anchory="margin"/>
              <w10:anchorlock/>
            </v:shape>
          </w:pict>
        </mc:Fallback>
      </mc:AlternateContent>
    </w:r>
    <w:r>
      <w:rPr>
        <w:noProof/>
      </w:rPr>
      <mc:AlternateContent>
        <mc:Choice Requires="wps">
          <w:drawing>
            <wp:anchor distT="0" distB="0" distL="114300" distR="114300" simplePos="0" relativeHeight="251663872" behindDoc="1" locked="1" layoutInCell="0" allowOverlap="0" wp14:anchorId="11BBD343" wp14:editId="6DA473CC">
              <wp:simplePos x="0" y="0"/>
              <wp:positionH relativeFrom="page">
                <wp:posOffset>1080135</wp:posOffset>
              </wp:positionH>
              <wp:positionV relativeFrom="page">
                <wp:posOffset>1445895</wp:posOffset>
              </wp:positionV>
              <wp:extent cx="2764155" cy="165735"/>
              <wp:effectExtent l="0" t="0" r="0"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4A660" w14:textId="77777777" w:rsidR="00A90072" w:rsidRPr="00011490" w:rsidRDefault="00A90072">
                          <w:pPr>
                            <w:rPr>
                              <w:rFonts w:ascii="Arial" w:hAnsi="Arial" w:cs="Arial"/>
                              <w:color w:val="4B4B4B"/>
                              <w:sz w:val="16"/>
                              <w:szCs w:val="16"/>
                            </w:rPr>
                          </w:pPr>
                          <w:r w:rsidRPr="00011490">
                            <w:rPr>
                              <w:rFonts w:ascii="Arial" w:hAnsi="Arial" w:cs="Arial"/>
                              <w:color w:val="4B4B4B"/>
                              <w:sz w:val="16"/>
                              <w:szCs w:val="16"/>
                            </w:rPr>
                            <w:t xml:space="preserve">durcrete GmbH </w:t>
                          </w:r>
                          <w:r w:rsidR="00E86E2A" w:rsidRPr="00011490">
                            <w:rPr>
                              <w:rFonts w:ascii="Arial" w:hAnsi="Arial" w:cs="Arial"/>
                              <w:color w:val="4B4B4B"/>
                              <w:sz w:val="16"/>
                              <w:szCs w:val="16"/>
                            </w:rPr>
                            <w:t xml:space="preserve"> </w:t>
                          </w:r>
                          <w:r w:rsidR="00F67CE3">
                            <w:rPr>
                              <w:rFonts w:ascii="Arial" w:hAnsi="Arial" w:cs="Arial"/>
                              <w:color w:val="4B4B4B"/>
                              <w:sz w:val="16"/>
                              <w:szCs w:val="16"/>
                            </w:rPr>
                            <w:t>Postfach 1322</w:t>
                          </w:r>
                          <w:r w:rsidRPr="00011490">
                            <w:rPr>
                              <w:rFonts w:ascii="Arial" w:hAnsi="Arial" w:cs="Arial"/>
                              <w:color w:val="4B4B4B"/>
                              <w:sz w:val="16"/>
                              <w:szCs w:val="16"/>
                            </w:rPr>
                            <w:t xml:space="preserve"> </w:t>
                          </w:r>
                          <w:r w:rsidR="00E86E2A" w:rsidRPr="00011490">
                            <w:rPr>
                              <w:rFonts w:ascii="Arial" w:hAnsi="Arial" w:cs="Arial"/>
                              <w:color w:val="4B4B4B"/>
                              <w:sz w:val="16"/>
                              <w:szCs w:val="16"/>
                            </w:rPr>
                            <w:t xml:space="preserve"> </w:t>
                          </w:r>
                          <w:r w:rsidR="00545B92" w:rsidRPr="00011490">
                            <w:rPr>
                              <w:rFonts w:ascii="Arial" w:hAnsi="Arial" w:cs="Arial"/>
                              <w:color w:val="4B4B4B"/>
                              <w:sz w:val="16"/>
                              <w:szCs w:val="16"/>
                            </w:rPr>
                            <w:t>D-</w:t>
                          </w:r>
                          <w:r w:rsidRPr="00011490">
                            <w:rPr>
                              <w:rFonts w:ascii="Arial" w:hAnsi="Arial" w:cs="Arial"/>
                              <w:color w:val="4B4B4B"/>
                              <w:sz w:val="16"/>
                              <w:szCs w:val="16"/>
                            </w:rPr>
                            <w:t>655</w:t>
                          </w:r>
                          <w:r w:rsidR="00F67CE3">
                            <w:rPr>
                              <w:rFonts w:ascii="Arial" w:hAnsi="Arial" w:cs="Arial"/>
                              <w:color w:val="4B4B4B"/>
                              <w:sz w:val="16"/>
                              <w:szCs w:val="16"/>
                            </w:rPr>
                            <w:t>33</w:t>
                          </w:r>
                          <w:r w:rsidRPr="00011490">
                            <w:rPr>
                              <w:rFonts w:ascii="Arial" w:hAnsi="Arial" w:cs="Arial"/>
                              <w:color w:val="4B4B4B"/>
                              <w:sz w:val="16"/>
                              <w:szCs w:val="16"/>
                            </w:rPr>
                            <w:t xml:space="preserve"> Limburg</w:t>
                          </w:r>
                        </w:p>
                      </w:txbxContent>
                    </wps:txbx>
                    <wps:bodyPr rot="0" vert="horz" wrap="square" lIns="0" tIns="10800" rIns="0" bIns="108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BD343" id="Text Box 8" o:spid="_x0000_s1028" type="#_x0000_t202" style="position:absolute;left:0;text-align:left;margin-left:85.05pt;margin-top:113.85pt;width:217.6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aKgwIAABA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" o:allowincell="f" o:allowoverlap="f" stroked="f">
              <v:textbox inset="0,.3mm,0,.3mm">
                <w:txbxContent>
                  <w:p w14:paraId="5C94A660" w14:textId="77777777" w:rsidR="00A90072" w:rsidRPr="00011490" w:rsidRDefault="00A90072">
                    <w:pPr>
                      <w:rPr>
                        <w:rFonts w:ascii="Arial" w:hAnsi="Arial" w:cs="Arial"/>
                        <w:color w:val="4B4B4B"/>
                        <w:sz w:val="16"/>
                        <w:szCs w:val="16"/>
                      </w:rPr>
                    </w:pPr>
                    <w:r w:rsidRPr="00011490">
                      <w:rPr>
                        <w:rFonts w:ascii="Arial" w:hAnsi="Arial" w:cs="Arial"/>
                        <w:color w:val="4B4B4B"/>
                        <w:sz w:val="16"/>
                        <w:szCs w:val="16"/>
                      </w:rPr>
                      <w:t xml:space="preserve">durcrete GmbH </w:t>
                    </w:r>
                    <w:r w:rsidR="00E86E2A" w:rsidRPr="00011490">
                      <w:rPr>
                        <w:rFonts w:ascii="Arial" w:hAnsi="Arial" w:cs="Arial"/>
                        <w:color w:val="4B4B4B"/>
                        <w:sz w:val="16"/>
                        <w:szCs w:val="16"/>
                      </w:rPr>
                      <w:t xml:space="preserve"> </w:t>
                    </w:r>
                    <w:r w:rsidR="00F67CE3">
                      <w:rPr>
                        <w:rFonts w:ascii="Arial" w:hAnsi="Arial" w:cs="Arial"/>
                        <w:color w:val="4B4B4B"/>
                        <w:sz w:val="16"/>
                        <w:szCs w:val="16"/>
                      </w:rPr>
                      <w:t>Postfach 1322</w:t>
                    </w:r>
                    <w:r w:rsidRPr="00011490">
                      <w:rPr>
                        <w:rFonts w:ascii="Arial" w:hAnsi="Arial" w:cs="Arial"/>
                        <w:color w:val="4B4B4B"/>
                        <w:sz w:val="16"/>
                        <w:szCs w:val="16"/>
                      </w:rPr>
                      <w:t xml:space="preserve"> </w:t>
                    </w:r>
                    <w:r w:rsidR="00E86E2A" w:rsidRPr="00011490">
                      <w:rPr>
                        <w:rFonts w:ascii="Arial" w:hAnsi="Arial" w:cs="Arial"/>
                        <w:color w:val="4B4B4B"/>
                        <w:sz w:val="16"/>
                        <w:szCs w:val="16"/>
                      </w:rPr>
                      <w:t xml:space="preserve"> </w:t>
                    </w:r>
                    <w:r w:rsidR="00545B92" w:rsidRPr="00011490">
                      <w:rPr>
                        <w:rFonts w:ascii="Arial" w:hAnsi="Arial" w:cs="Arial"/>
                        <w:color w:val="4B4B4B"/>
                        <w:sz w:val="16"/>
                        <w:szCs w:val="16"/>
                      </w:rPr>
                      <w:t>D-</w:t>
                    </w:r>
                    <w:r w:rsidRPr="00011490">
                      <w:rPr>
                        <w:rFonts w:ascii="Arial" w:hAnsi="Arial" w:cs="Arial"/>
                        <w:color w:val="4B4B4B"/>
                        <w:sz w:val="16"/>
                        <w:szCs w:val="16"/>
                      </w:rPr>
                      <w:t>655</w:t>
                    </w:r>
                    <w:r w:rsidR="00F67CE3">
                      <w:rPr>
                        <w:rFonts w:ascii="Arial" w:hAnsi="Arial" w:cs="Arial"/>
                        <w:color w:val="4B4B4B"/>
                        <w:sz w:val="16"/>
                        <w:szCs w:val="16"/>
                      </w:rPr>
                      <w:t>33</w:t>
                    </w:r>
                    <w:r w:rsidRPr="00011490">
                      <w:rPr>
                        <w:rFonts w:ascii="Arial" w:hAnsi="Arial" w:cs="Arial"/>
                        <w:color w:val="4B4B4B"/>
                        <w:sz w:val="16"/>
                        <w:szCs w:val="16"/>
                      </w:rPr>
                      <w:t xml:space="preserve"> Limburg</w:t>
                    </w:r>
                  </w:p>
                </w:txbxContent>
              </v:textbox>
              <w10:wrap anchorx="page" anchory="page"/>
              <w10:anchorlock/>
            </v:shape>
          </w:pict>
        </mc:Fallback>
      </mc:AlternateContent>
    </w:r>
  </w:p>
  <w:p w14:paraId="61F0B493" w14:textId="77777777" w:rsidR="000E2499" w:rsidRPr="00183FFD" w:rsidRDefault="000E2499" w:rsidP="000E2499">
    <w:pPr>
      <w:pStyle w:val="Kopfzeile"/>
      <w:tabs>
        <w:tab w:val="clear" w:pos="4536"/>
        <w:tab w:val="clear" w:pos="9072"/>
      </w:tabs>
      <w:jc w:val="right"/>
      <w:rPr>
        <w:rFonts w:ascii="Arial" w:hAnsi="Arial" w:cs="Arial"/>
        <w:color w:val="4B4B4B"/>
        <w:sz w:val="16"/>
        <w:szCs w:val="16"/>
      </w:rPr>
    </w:pPr>
  </w:p>
  <w:p w14:paraId="6A4C49F6" w14:textId="77777777" w:rsidR="00C411EF" w:rsidRPr="00545B92" w:rsidRDefault="00231E8A" w:rsidP="003E3BE9">
    <w:pPr>
      <w:pStyle w:val="Kopfzeile"/>
      <w:tabs>
        <w:tab w:val="clear" w:pos="4536"/>
        <w:tab w:val="clear" w:pos="9072"/>
      </w:tabs>
      <w:jc w:val="right"/>
      <w:rPr>
        <w:rFonts w:ascii="Arial" w:hAnsi="Arial" w:cs="Arial"/>
        <w:color w:val="4B4B4B"/>
        <w:sz w:val="16"/>
        <w:szCs w:val="16"/>
      </w:rPr>
    </w:pPr>
    <w:r>
      <w:rPr>
        <w:rFonts w:ascii="Arial" w:hAnsi="Arial" w:cs="Arial"/>
        <w:noProof/>
        <w:color w:val="4B4B4B"/>
        <w:sz w:val="16"/>
        <w:szCs w:val="16"/>
      </w:rPr>
      <w:drawing>
        <wp:anchor distT="0" distB="0" distL="114300" distR="114300" simplePos="0" relativeHeight="251659264" behindDoc="1" locked="0" layoutInCell="1" allowOverlap="1" wp14:anchorId="58FB5DBB" wp14:editId="3E47BC41">
          <wp:simplePos x="0" y="0"/>
          <wp:positionH relativeFrom="column">
            <wp:posOffset>-318135</wp:posOffset>
          </wp:positionH>
          <wp:positionV relativeFrom="paragraph">
            <wp:posOffset>101600</wp:posOffset>
          </wp:positionV>
          <wp:extent cx="2590800" cy="2548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laim_grau_lang.png"/>
                  <pic:cNvPicPr/>
                </pic:nvPicPr>
                <pic:blipFill>
                  <a:blip r:embed="rId3">
                    <a:extLst>
                      <a:ext uri="{28A0092B-C50C-407E-A947-70E740481C1C}">
                        <a14:useLocalDpi xmlns:a14="http://schemas.microsoft.com/office/drawing/2010/main" val="0"/>
                      </a:ext>
                    </a:extLst>
                  </a:blip>
                  <a:stretch>
                    <a:fillRect/>
                  </a:stretch>
                </pic:blipFill>
                <pic:spPr>
                  <a:xfrm>
                    <a:off x="0" y="0"/>
                    <a:ext cx="2590800" cy="254815"/>
                  </a:xfrm>
                  <a:prstGeom prst="rect">
                    <a:avLst/>
                  </a:prstGeom>
                </pic:spPr>
              </pic:pic>
            </a:graphicData>
          </a:graphic>
          <wp14:sizeRelH relativeFrom="margin">
            <wp14:pctWidth>0</wp14:pctWidth>
          </wp14:sizeRelH>
          <wp14:sizeRelV relativeFrom="margin">
            <wp14:pctHeight>0</wp14:pctHeight>
          </wp14:sizeRelV>
        </wp:anchor>
      </w:drawing>
    </w:r>
  </w:p>
  <w:p w14:paraId="0BBE450D" w14:textId="77777777" w:rsidR="00D23F19" w:rsidRPr="00545B92" w:rsidRDefault="00D23F19" w:rsidP="003E3BE9">
    <w:pPr>
      <w:pStyle w:val="Kopfzeile"/>
      <w:tabs>
        <w:tab w:val="clear" w:pos="4536"/>
        <w:tab w:val="clear" w:pos="9072"/>
      </w:tabs>
      <w:jc w:val="right"/>
      <w:rPr>
        <w:rFonts w:ascii="Arial" w:hAnsi="Arial" w:cs="Arial"/>
        <w:color w:val="4B4B4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874"/>
    <w:multiLevelType w:val="hybridMultilevel"/>
    <w:tmpl w:val="69FC6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205602"/>
    <w:multiLevelType w:val="hybridMultilevel"/>
    <w:tmpl w:val="AB402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EC69AE"/>
    <w:multiLevelType w:val="hybridMultilevel"/>
    <w:tmpl w:val="2B221B8A"/>
    <w:lvl w:ilvl="0" w:tplc="E7DCA5C4">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99"/>
    <w:rsid w:val="00005831"/>
    <w:rsid w:val="00011490"/>
    <w:rsid w:val="00016856"/>
    <w:rsid w:val="00036223"/>
    <w:rsid w:val="00051CA5"/>
    <w:rsid w:val="00065343"/>
    <w:rsid w:val="000761B5"/>
    <w:rsid w:val="00080EF5"/>
    <w:rsid w:val="000A19E2"/>
    <w:rsid w:val="000A25A7"/>
    <w:rsid w:val="000A7D1D"/>
    <w:rsid w:val="000E2499"/>
    <w:rsid w:val="000E32C9"/>
    <w:rsid w:val="000E62A3"/>
    <w:rsid w:val="000F1076"/>
    <w:rsid w:val="000F1388"/>
    <w:rsid w:val="00140DF8"/>
    <w:rsid w:val="00163AD0"/>
    <w:rsid w:val="00166786"/>
    <w:rsid w:val="00176D06"/>
    <w:rsid w:val="0017733B"/>
    <w:rsid w:val="00177D5B"/>
    <w:rsid w:val="00182DEE"/>
    <w:rsid w:val="00183FFD"/>
    <w:rsid w:val="001A4FF3"/>
    <w:rsid w:val="001A57E2"/>
    <w:rsid w:val="001B05C3"/>
    <w:rsid w:val="001B72D8"/>
    <w:rsid w:val="001D2862"/>
    <w:rsid w:val="0021090D"/>
    <w:rsid w:val="00221437"/>
    <w:rsid w:val="00231E8A"/>
    <w:rsid w:val="002337DF"/>
    <w:rsid w:val="00241FB6"/>
    <w:rsid w:val="00242F29"/>
    <w:rsid w:val="0024721A"/>
    <w:rsid w:val="0025133A"/>
    <w:rsid w:val="00252C56"/>
    <w:rsid w:val="00256D3D"/>
    <w:rsid w:val="00262496"/>
    <w:rsid w:val="00272EC6"/>
    <w:rsid w:val="00280910"/>
    <w:rsid w:val="002C4236"/>
    <w:rsid w:val="002D28D4"/>
    <w:rsid w:val="002D50BA"/>
    <w:rsid w:val="002F287D"/>
    <w:rsid w:val="00331BED"/>
    <w:rsid w:val="0034048B"/>
    <w:rsid w:val="00353401"/>
    <w:rsid w:val="003673B4"/>
    <w:rsid w:val="003E3BE9"/>
    <w:rsid w:val="003E471F"/>
    <w:rsid w:val="003E5D18"/>
    <w:rsid w:val="00423BF8"/>
    <w:rsid w:val="004529B4"/>
    <w:rsid w:val="00455F00"/>
    <w:rsid w:val="004A443A"/>
    <w:rsid w:val="004A62BF"/>
    <w:rsid w:val="004B2E08"/>
    <w:rsid w:val="004B372E"/>
    <w:rsid w:val="004D08C9"/>
    <w:rsid w:val="00511913"/>
    <w:rsid w:val="00530D48"/>
    <w:rsid w:val="00543DD3"/>
    <w:rsid w:val="00545B92"/>
    <w:rsid w:val="00551D73"/>
    <w:rsid w:val="00585513"/>
    <w:rsid w:val="005B5A5F"/>
    <w:rsid w:val="005D47EB"/>
    <w:rsid w:val="005D6A4F"/>
    <w:rsid w:val="00601D29"/>
    <w:rsid w:val="0061493C"/>
    <w:rsid w:val="00622550"/>
    <w:rsid w:val="00623AC5"/>
    <w:rsid w:val="00660289"/>
    <w:rsid w:val="00666DEF"/>
    <w:rsid w:val="00671C67"/>
    <w:rsid w:val="00691D34"/>
    <w:rsid w:val="006A2D3C"/>
    <w:rsid w:val="006B371B"/>
    <w:rsid w:val="006B50D6"/>
    <w:rsid w:val="006E4EFC"/>
    <w:rsid w:val="00701222"/>
    <w:rsid w:val="00702265"/>
    <w:rsid w:val="007035CA"/>
    <w:rsid w:val="0071181C"/>
    <w:rsid w:val="00727F74"/>
    <w:rsid w:val="007308B8"/>
    <w:rsid w:val="00740792"/>
    <w:rsid w:val="00750B27"/>
    <w:rsid w:val="007838A9"/>
    <w:rsid w:val="00784DB8"/>
    <w:rsid w:val="007922F0"/>
    <w:rsid w:val="00796590"/>
    <w:rsid w:val="007A0598"/>
    <w:rsid w:val="007A73BA"/>
    <w:rsid w:val="007B30D8"/>
    <w:rsid w:val="007D064E"/>
    <w:rsid w:val="007D16DC"/>
    <w:rsid w:val="007F0026"/>
    <w:rsid w:val="007F7CA9"/>
    <w:rsid w:val="00806F25"/>
    <w:rsid w:val="00896DA0"/>
    <w:rsid w:val="008A2DBF"/>
    <w:rsid w:val="008D3908"/>
    <w:rsid w:val="008D4A35"/>
    <w:rsid w:val="008F0E26"/>
    <w:rsid w:val="00905148"/>
    <w:rsid w:val="009079CB"/>
    <w:rsid w:val="00925224"/>
    <w:rsid w:val="00927677"/>
    <w:rsid w:val="00936FF1"/>
    <w:rsid w:val="00964DC1"/>
    <w:rsid w:val="00993024"/>
    <w:rsid w:val="0099546B"/>
    <w:rsid w:val="009A0693"/>
    <w:rsid w:val="009A43B5"/>
    <w:rsid w:val="009B52D5"/>
    <w:rsid w:val="009B5F70"/>
    <w:rsid w:val="009C3515"/>
    <w:rsid w:val="009C7C19"/>
    <w:rsid w:val="009E7A84"/>
    <w:rsid w:val="00A11645"/>
    <w:rsid w:val="00A13584"/>
    <w:rsid w:val="00A35E2D"/>
    <w:rsid w:val="00A4212E"/>
    <w:rsid w:val="00A57A94"/>
    <w:rsid w:val="00A760ED"/>
    <w:rsid w:val="00A82EFB"/>
    <w:rsid w:val="00A90072"/>
    <w:rsid w:val="00A902DC"/>
    <w:rsid w:val="00AB2D9C"/>
    <w:rsid w:val="00AD35E3"/>
    <w:rsid w:val="00AF38BD"/>
    <w:rsid w:val="00AF4E29"/>
    <w:rsid w:val="00B13895"/>
    <w:rsid w:val="00B2189D"/>
    <w:rsid w:val="00B33DA9"/>
    <w:rsid w:val="00B46AE6"/>
    <w:rsid w:val="00B53FFC"/>
    <w:rsid w:val="00B55DCC"/>
    <w:rsid w:val="00B62E91"/>
    <w:rsid w:val="00B72600"/>
    <w:rsid w:val="00B96E63"/>
    <w:rsid w:val="00BA1040"/>
    <w:rsid w:val="00BA4DA6"/>
    <w:rsid w:val="00BA74B5"/>
    <w:rsid w:val="00BB6952"/>
    <w:rsid w:val="00BE5355"/>
    <w:rsid w:val="00BE5FBB"/>
    <w:rsid w:val="00BE708D"/>
    <w:rsid w:val="00BF0AE0"/>
    <w:rsid w:val="00C10FE6"/>
    <w:rsid w:val="00C26BD5"/>
    <w:rsid w:val="00C31C6D"/>
    <w:rsid w:val="00C36713"/>
    <w:rsid w:val="00C411EF"/>
    <w:rsid w:val="00C621DC"/>
    <w:rsid w:val="00C82AF7"/>
    <w:rsid w:val="00CE216E"/>
    <w:rsid w:val="00CF4B7B"/>
    <w:rsid w:val="00D055E2"/>
    <w:rsid w:val="00D23F19"/>
    <w:rsid w:val="00D47B86"/>
    <w:rsid w:val="00D74B6B"/>
    <w:rsid w:val="00DA61EB"/>
    <w:rsid w:val="00DB6899"/>
    <w:rsid w:val="00DD6682"/>
    <w:rsid w:val="00DF1C8A"/>
    <w:rsid w:val="00E058FD"/>
    <w:rsid w:val="00E07F83"/>
    <w:rsid w:val="00E52070"/>
    <w:rsid w:val="00E61A0A"/>
    <w:rsid w:val="00E760F3"/>
    <w:rsid w:val="00E76CBC"/>
    <w:rsid w:val="00E80AE5"/>
    <w:rsid w:val="00E86E2A"/>
    <w:rsid w:val="00EA051C"/>
    <w:rsid w:val="00EC6B91"/>
    <w:rsid w:val="00EC79A3"/>
    <w:rsid w:val="00ED14E4"/>
    <w:rsid w:val="00EE220E"/>
    <w:rsid w:val="00EF3063"/>
    <w:rsid w:val="00EF3D7A"/>
    <w:rsid w:val="00F10D0A"/>
    <w:rsid w:val="00F12FD2"/>
    <w:rsid w:val="00F40DBF"/>
    <w:rsid w:val="00F67107"/>
    <w:rsid w:val="00F67CE3"/>
    <w:rsid w:val="00F816CB"/>
    <w:rsid w:val="00FC4BC2"/>
    <w:rsid w:val="00FD1257"/>
    <w:rsid w:val="00FD24A3"/>
    <w:rsid w:val="00FD41C7"/>
    <w:rsid w:val="00FD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9ACAE"/>
  <w15:docId w15:val="{CADDA926-1311-44EF-B5B7-100C474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79A3"/>
    <w:pPr>
      <w:spacing w:after="120"/>
    </w:pPr>
    <w:rPr>
      <w:rFonts w:ascii="Trebuchet MS" w:hAnsi="Trebuchet MS"/>
    </w:rPr>
  </w:style>
  <w:style w:type="paragraph" w:styleId="berschrift1">
    <w:name w:val="heading 1"/>
    <w:basedOn w:val="Standard"/>
    <w:next w:val="Standard"/>
    <w:link w:val="berschrift1Zchn"/>
    <w:uiPriority w:val="9"/>
    <w:qFormat/>
    <w:rsid w:val="00ED14E4"/>
    <w:pPr>
      <w:keepNext/>
      <w:keepLines/>
      <w:spacing w:before="120" w:after="0"/>
      <w:outlineLvl w:val="0"/>
    </w:pPr>
    <w:rPr>
      <w:rFonts w:ascii="Arial Narrow" w:eastAsiaTheme="majorEastAsia" w:hAnsi="Arial Narrow" w:cstheme="majorBidi"/>
      <w:b/>
      <w:bCs/>
      <w:szCs w:val="28"/>
    </w:rPr>
  </w:style>
  <w:style w:type="paragraph" w:styleId="berschrift2">
    <w:name w:val="heading 2"/>
    <w:aliases w:val="Hauptüberschrift"/>
    <w:basedOn w:val="Standard"/>
    <w:next w:val="Standard"/>
    <w:link w:val="berschrift2Zchn"/>
    <w:uiPriority w:val="9"/>
    <w:unhideWhenUsed/>
    <w:qFormat/>
    <w:rsid w:val="00ED14E4"/>
    <w:pPr>
      <w:keepNext/>
      <w:keepLines/>
      <w:spacing w:before="200" w:after="0"/>
      <w:outlineLvl w:val="1"/>
    </w:pPr>
    <w:rPr>
      <w:rFonts w:ascii="Arial Black" w:eastAsiaTheme="majorEastAsia" w:hAnsi="Arial Black" w:cstheme="majorBidi"/>
      <w:bCs/>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6DA0"/>
    <w:pPr>
      <w:spacing w:after="0"/>
    </w:pPr>
    <w:rPr>
      <w:rFonts w:ascii="Trebuchet MS" w:hAnsi="Trebuchet MS"/>
    </w:rPr>
  </w:style>
  <w:style w:type="character" w:customStyle="1" w:styleId="berschrift1Zchn">
    <w:name w:val="Überschrift 1 Zchn"/>
    <w:basedOn w:val="Absatz-Standardschriftart"/>
    <w:link w:val="berschrift1"/>
    <w:uiPriority w:val="9"/>
    <w:rsid w:val="00ED14E4"/>
    <w:rPr>
      <w:rFonts w:ascii="Arial Narrow" w:eastAsiaTheme="majorEastAsia" w:hAnsi="Arial Narrow" w:cstheme="majorBidi"/>
      <w:b/>
      <w:bCs/>
      <w:szCs w:val="28"/>
    </w:rPr>
  </w:style>
  <w:style w:type="character" w:customStyle="1" w:styleId="berschrift2Zchn">
    <w:name w:val="Überschrift 2 Zchn"/>
    <w:aliases w:val="Hauptüberschrift Zchn"/>
    <w:basedOn w:val="Absatz-Standardschriftart"/>
    <w:link w:val="berschrift2"/>
    <w:uiPriority w:val="9"/>
    <w:rsid w:val="00ED14E4"/>
    <w:rPr>
      <w:rFonts w:ascii="Arial Black" w:eastAsiaTheme="majorEastAsia" w:hAnsi="Arial Black" w:cstheme="majorBidi"/>
      <w:bCs/>
      <w:sz w:val="24"/>
      <w:szCs w:val="26"/>
      <w:u w:val="single"/>
    </w:rPr>
  </w:style>
  <w:style w:type="paragraph" w:styleId="Listenabsatz">
    <w:name w:val="List Paragraph"/>
    <w:basedOn w:val="KeinLeerraum"/>
    <w:uiPriority w:val="34"/>
    <w:qFormat/>
    <w:rsid w:val="00896DA0"/>
    <w:pPr>
      <w:numPr>
        <w:numId w:val="1"/>
      </w:numPr>
    </w:pPr>
  </w:style>
  <w:style w:type="paragraph" w:styleId="Untertitel">
    <w:name w:val="Subtitle"/>
    <w:basedOn w:val="Listenabsatz"/>
    <w:next w:val="Standard"/>
    <w:link w:val="UntertitelZchn"/>
    <w:uiPriority w:val="11"/>
    <w:rsid w:val="00182DEE"/>
  </w:style>
  <w:style w:type="character" w:customStyle="1" w:styleId="UntertitelZchn">
    <w:name w:val="Untertitel Zchn"/>
    <w:basedOn w:val="Absatz-Standardschriftart"/>
    <w:link w:val="Untertitel"/>
    <w:uiPriority w:val="11"/>
    <w:rsid w:val="00182DEE"/>
    <w:rPr>
      <w:rFonts w:ascii="Trebuchet MS" w:hAnsi="Trebuchet MS"/>
    </w:rPr>
  </w:style>
  <w:style w:type="character" w:styleId="Buchtitel">
    <w:name w:val="Book Title"/>
    <w:basedOn w:val="Absatz-Standardschriftart"/>
    <w:uiPriority w:val="33"/>
    <w:rsid w:val="00EE220E"/>
    <w:rPr>
      <w:b/>
      <w:bCs/>
      <w:smallCaps/>
      <w:spacing w:val="5"/>
    </w:rPr>
  </w:style>
  <w:style w:type="paragraph" w:styleId="Sprechblasentext">
    <w:name w:val="Balloon Text"/>
    <w:basedOn w:val="Standard"/>
    <w:link w:val="SprechblasentextZchn"/>
    <w:uiPriority w:val="99"/>
    <w:semiHidden/>
    <w:unhideWhenUsed/>
    <w:rsid w:val="009A0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693"/>
    <w:rPr>
      <w:rFonts w:ascii="Tahoma" w:hAnsi="Tahoma" w:cs="Tahoma"/>
      <w:sz w:val="16"/>
      <w:szCs w:val="16"/>
    </w:rPr>
  </w:style>
  <w:style w:type="paragraph" w:styleId="Kopfzeile">
    <w:name w:val="header"/>
    <w:basedOn w:val="Standard"/>
    <w:link w:val="KopfzeileZchn"/>
    <w:uiPriority w:val="99"/>
    <w:unhideWhenUsed/>
    <w:rsid w:val="00EA0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051C"/>
    <w:rPr>
      <w:rFonts w:ascii="Trebuchet MS" w:hAnsi="Trebuchet MS"/>
    </w:rPr>
  </w:style>
  <w:style w:type="paragraph" w:styleId="Fuzeile">
    <w:name w:val="footer"/>
    <w:basedOn w:val="Standard"/>
    <w:link w:val="FuzeileZchn"/>
    <w:uiPriority w:val="99"/>
    <w:unhideWhenUsed/>
    <w:rsid w:val="00EA0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051C"/>
    <w:rPr>
      <w:rFonts w:ascii="Trebuchet MS" w:hAnsi="Trebuchet MS"/>
    </w:rPr>
  </w:style>
  <w:style w:type="table" w:styleId="Tabellenraster">
    <w:name w:val="Table Grid"/>
    <w:basedOn w:val="NormaleTabelle"/>
    <w:uiPriority w:val="59"/>
    <w:rsid w:val="005D6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AF3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durcrete.de" TargetMode="External"/><Relationship Id="rId1" Type="http://schemas.openxmlformats.org/officeDocument/2006/relationships/hyperlink" Target="mailto:info@durcret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durcrete%20Dokumente\durcrete%2019\Vorlagen_19\A_Hoch_1te_Seite_01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urcrete_Lira">
      <a:majorFont>
        <a:latin typeface="Impact"/>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7528-E8CA-468E-B7D6-8A7069D7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A_Hoch_1te_Seite_01_2019.dotx</Template>
  <TotalTime>0</TotalTime>
  <Pages>4</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Sagmeister Bernhard</dc:creator>
  <cp:lastModifiedBy>Bernhard Sagmeister</cp:lastModifiedBy>
  <cp:revision>8</cp:revision>
  <cp:lastPrinted>2014-12-18T07:56:00Z</cp:lastPrinted>
  <dcterms:created xsi:type="dcterms:W3CDTF">2019-03-14T09:45:00Z</dcterms:created>
  <dcterms:modified xsi:type="dcterms:W3CDTF">2019-06-11T09:47:00Z</dcterms:modified>
</cp:coreProperties>
</file>